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C7AF0" w14:textId="53B5DFEC" w:rsidR="00AC60ED" w:rsidRPr="009F5405" w:rsidRDefault="00114ACB" w:rsidP="007C3F28">
      <w:pPr>
        <w:pStyle w:val="Titre1"/>
        <w:jc w:val="center"/>
        <w:rPr>
          <w:rFonts w:ascii="Calibri" w:hAnsi="Calibri" w:cs="Calibri"/>
          <w:b/>
          <w:bCs/>
          <w:color w:val="000000" w:themeColor="text1"/>
        </w:rPr>
      </w:pPr>
      <w:r w:rsidRPr="00C82517">
        <w:rPr>
          <w:rFonts w:ascii="Calibri" w:hAnsi="Calibri" w:cs="Calibri"/>
          <w:b/>
          <w:bCs/>
          <w:color w:val="000000" w:themeColor="text1"/>
        </w:rPr>
        <w:t>Guide :</w:t>
      </w:r>
      <w:r w:rsidRPr="009F5405">
        <w:rPr>
          <w:rFonts w:ascii="Calibri" w:hAnsi="Calibri" w:cs="Calibri"/>
          <w:b/>
          <w:bCs/>
          <w:color w:val="000000" w:themeColor="text1"/>
        </w:rPr>
        <w:t xml:space="preserve"> </w:t>
      </w:r>
      <w:r w:rsidR="67EE3834" w:rsidRPr="00C82517">
        <w:rPr>
          <w:rFonts w:ascii="Aptos" w:eastAsia="Times New Roman" w:hAnsi="Aptos" w:cs="Times New Roman"/>
          <w:b/>
          <w:bCs/>
          <w:color w:val="196A24"/>
          <w:kern w:val="0"/>
          <w:lang w:eastAsia="fr-CA"/>
          <w14:ligatures w14:val="none"/>
        </w:rPr>
        <w:t>Accueil et intégration</w:t>
      </w:r>
    </w:p>
    <w:p w14:paraId="5E2E6008" w14:textId="77777777" w:rsidR="00114ACB" w:rsidRPr="00FF4BCB" w:rsidRDefault="00114ACB">
      <w:pPr>
        <w:rPr>
          <w:rFonts w:ascii="Calibri" w:hAnsi="Calibri" w:cs="Calibri"/>
        </w:rPr>
      </w:pPr>
    </w:p>
    <w:p w14:paraId="7DC528B9" w14:textId="7ED56C9B" w:rsidR="007744F6" w:rsidRPr="00FF4BCB" w:rsidRDefault="009F5405" w:rsidP="001D7E8B">
      <w:pPr>
        <w:spacing w:line="276" w:lineRule="auto"/>
        <w:rPr>
          <w:rFonts w:ascii="Calibri" w:hAnsi="Calibri" w:cs="Calibri"/>
        </w:rPr>
      </w:pPr>
      <w:r>
        <w:rPr>
          <w:rFonts w:ascii="Calibri" w:hAnsi="Calibri" w:cs="Calibri"/>
        </w:rPr>
        <w:t>Ce guide a</w:t>
      </w:r>
      <w:r w:rsidR="007744F6" w:rsidRPr="00FF4BCB">
        <w:rPr>
          <w:rFonts w:ascii="Calibri" w:hAnsi="Calibri" w:cs="Calibri"/>
        </w:rPr>
        <w:t xml:space="preserve"> pour but de vous soutenir dans l’utilisation d</w:t>
      </w:r>
      <w:r>
        <w:rPr>
          <w:rFonts w:ascii="Calibri" w:hAnsi="Calibri" w:cs="Calibri"/>
        </w:rPr>
        <w:t>es outils « </w:t>
      </w:r>
      <w:r w:rsidR="00B9402F" w:rsidRPr="00B9402F">
        <w:rPr>
          <w:rFonts w:ascii="Calibri" w:hAnsi="Calibri" w:cs="Calibri"/>
          <w:b/>
          <w:bCs/>
        </w:rPr>
        <w:t xml:space="preserve">Formulaire </w:t>
      </w:r>
      <w:r w:rsidRPr="00B9402F">
        <w:rPr>
          <w:rFonts w:ascii="Calibri" w:hAnsi="Calibri" w:cs="Calibri"/>
          <w:b/>
          <w:bCs/>
        </w:rPr>
        <w:t xml:space="preserve">Plan d’accueil et d’intégration </w:t>
      </w:r>
      <w:r w:rsidRPr="00FF4BCB">
        <w:rPr>
          <w:rFonts w:ascii="Calibri" w:hAnsi="Calibri" w:cs="Calibri"/>
        </w:rPr>
        <w:t>»</w:t>
      </w:r>
      <w:r>
        <w:rPr>
          <w:rFonts w:ascii="Calibri" w:hAnsi="Calibri" w:cs="Calibri"/>
        </w:rPr>
        <w:t xml:space="preserve"> et « </w:t>
      </w:r>
      <w:r w:rsidRPr="00B9402F">
        <w:rPr>
          <w:rFonts w:ascii="Calibri" w:hAnsi="Calibri" w:cs="Calibri"/>
          <w:b/>
          <w:bCs/>
        </w:rPr>
        <w:t>Fiche Suivi d’intégration interculturelle</w:t>
      </w:r>
      <w:r>
        <w:rPr>
          <w:rFonts w:ascii="Calibri" w:hAnsi="Calibri" w:cs="Calibri"/>
        </w:rPr>
        <w:t> »</w:t>
      </w:r>
      <w:r w:rsidR="007744F6" w:rsidRPr="00FF4BCB">
        <w:rPr>
          <w:rFonts w:ascii="Calibri" w:hAnsi="Calibri" w:cs="Calibri"/>
        </w:rPr>
        <w:t xml:space="preserve"> afin de :</w:t>
      </w:r>
    </w:p>
    <w:p w14:paraId="0FB8459C" w14:textId="77777777" w:rsidR="007744F6" w:rsidRPr="00FF4BCB" w:rsidRDefault="007744F6" w:rsidP="001D7E8B">
      <w:pPr>
        <w:spacing w:line="276" w:lineRule="auto"/>
        <w:rPr>
          <w:rFonts w:ascii="Calibri" w:hAnsi="Calibri" w:cs="Calibri"/>
        </w:rPr>
      </w:pPr>
    </w:p>
    <w:p w14:paraId="1CC13BD5" w14:textId="74B76430" w:rsidR="55C06736" w:rsidRPr="00FF4BCB" w:rsidRDefault="55C06736" w:rsidP="00703AFF">
      <w:pPr>
        <w:pStyle w:val="Paragraphedeliste"/>
        <w:numPr>
          <w:ilvl w:val="0"/>
          <w:numId w:val="1"/>
        </w:numPr>
        <w:spacing w:line="276" w:lineRule="auto"/>
        <w:rPr>
          <w:rFonts w:ascii="Calibri" w:hAnsi="Calibri" w:cs="Calibri"/>
        </w:rPr>
      </w:pPr>
      <w:r w:rsidRPr="00FF4BCB">
        <w:rPr>
          <w:rFonts w:ascii="Calibri" w:hAnsi="Calibri" w:cs="Calibri"/>
        </w:rPr>
        <w:t xml:space="preserve">Comprendre </w:t>
      </w:r>
      <w:r w:rsidR="004A4E7B" w:rsidRPr="00FF4BCB">
        <w:rPr>
          <w:rFonts w:ascii="Calibri" w:hAnsi="Calibri" w:cs="Calibri"/>
        </w:rPr>
        <w:t>votre</w:t>
      </w:r>
      <w:r w:rsidRPr="00FF4BCB">
        <w:rPr>
          <w:rFonts w:ascii="Calibri" w:hAnsi="Calibri" w:cs="Calibri"/>
        </w:rPr>
        <w:t xml:space="preserve"> rôle en tant que gestionnaire </w:t>
      </w:r>
      <w:r w:rsidR="006453D9">
        <w:rPr>
          <w:rFonts w:ascii="Calibri" w:hAnsi="Calibri" w:cs="Calibri"/>
        </w:rPr>
        <w:t>et l’importance</w:t>
      </w:r>
      <w:r w:rsidRPr="00FF4BCB">
        <w:rPr>
          <w:rFonts w:ascii="Calibri" w:hAnsi="Calibri" w:cs="Calibri"/>
        </w:rPr>
        <w:t xml:space="preserve"> </w:t>
      </w:r>
      <w:r w:rsidR="006453D9">
        <w:rPr>
          <w:rFonts w:ascii="Calibri" w:hAnsi="Calibri" w:cs="Calibri"/>
        </w:rPr>
        <w:t>du</w:t>
      </w:r>
      <w:r w:rsidRPr="00FF4BCB">
        <w:rPr>
          <w:rFonts w:ascii="Calibri" w:hAnsi="Calibri" w:cs="Calibri"/>
        </w:rPr>
        <w:t xml:space="preserve"> processus d’accueil et intégration</w:t>
      </w:r>
      <w:r w:rsidR="00AE67B0" w:rsidRPr="00FF4BCB">
        <w:rPr>
          <w:rFonts w:ascii="Calibri" w:hAnsi="Calibri" w:cs="Calibri"/>
        </w:rPr>
        <w:t xml:space="preserve"> des employés</w:t>
      </w:r>
      <w:r w:rsidR="00B55BC6">
        <w:rPr>
          <w:rFonts w:ascii="Calibri" w:hAnsi="Calibri" w:cs="Calibri"/>
        </w:rPr>
        <w:t>.</w:t>
      </w:r>
    </w:p>
    <w:p w14:paraId="37E54E07" w14:textId="3A8B8E68" w:rsidR="00AE67B0" w:rsidRPr="00FF4BCB" w:rsidRDefault="55C06736" w:rsidP="00703AFF">
      <w:pPr>
        <w:pStyle w:val="Paragraphedeliste"/>
        <w:numPr>
          <w:ilvl w:val="0"/>
          <w:numId w:val="1"/>
        </w:numPr>
        <w:spacing w:line="276" w:lineRule="auto"/>
        <w:rPr>
          <w:rFonts w:ascii="Calibri" w:hAnsi="Calibri" w:cs="Calibri"/>
        </w:rPr>
      </w:pPr>
      <w:r w:rsidRPr="00FF4BCB">
        <w:rPr>
          <w:rFonts w:ascii="Calibri" w:hAnsi="Calibri" w:cs="Calibri"/>
        </w:rPr>
        <w:t>Connaître les étapes clés du processus d’accueil et intégration</w:t>
      </w:r>
      <w:r w:rsidR="00203C7A" w:rsidRPr="00FF4BCB">
        <w:rPr>
          <w:rFonts w:ascii="Calibri" w:hAnsi="Calibri" w:cs="Calibri"/>
        </w:rPr>
        <w:t xml:space="preserve"> pour contribuer à son succès</w:t>
      </w:r>
      <w:r w:rsidR="00B55BC6">
        <w:rPr>
          <w:rFonts w:ascii="Calibri" w:hAnsi="Calibri" w:cs="Calibri"/>
        </w:rPr>
        <w:t>.</w:t>
      </w:r>
    </w:p>
    <w:p w14:paraId="3B332CD0" w14:textId="16E3071F" w:rsidR="00E96E42" w:rsidRDefault="00AE67B0" w:rsidP="00703AFF">
      <w:pPr>
        <w:pStyle w:val="Paragraphedeliste"/>
        <w:numPr>
          <w:ilvl w:val="0"/>
          <w:numId w:val="1"/>
        </w:numPr>
        <w:spacing w:line="276" w:lineRule="auto"/>
        <w:rPr>
          <w:rFonts w:ascii="Calibri" w:hAnsi="Calibri" w:cs="Calibri"/>
        </w:rPr>
      </w:pPr>
      <w:r w:rsidRPr="00FF4BCB">
        <w:rPr>
          <w:rFonts w:ascii="Calibri" w:hAnsi="Calibri" w:cs="Calibri"/>
        </w:rPr>
        <w:t>Mettre en œuvre des</w:t>
      </w:r>
      <w:r w:rsidRPr="00FF4BCB">
        <w:rPr>
          <w:rStyle w:val="apple-converted-space"/>
          <w:rFonts w:ascii="Calibri" w:eastAsiaTheme="majorEastAsia" w:hAnsi="Calibri" w:cs="Calibri"/>
        </w:rPr>
        <w:t> </w:t>
      </w:r>
      <w:r w:rsidR="00F5210E">
        <w:rPr>
          <w:rStyle w:val="lev"/>
          <w:rFonts w:ascii="Calibri" w:eastAsiaTheme="majorEastAsia" w:hAnsi="Calibri" w:cs="Calibri"/>
        </w:rPr>
        <w:t>actions</w:t>
      </w:r>
      <w:r w:rsidRPr="00FF4BCB">
        <w:rPr>
          <w:rStyle w:val="lev"/>
          <w:rFonts w:ascii="Calibri" w:eastAsiaTheme="majorEastAsia" w:hAnsi="Calibri" w:cs="Calibri"/>
        </w:rPr>
        <w:t xml:space="preserve"> favorisant </w:t>
      </w:r>
      <w:r w:rsidR="003149BA">
        <w:rPr>
          <w:rStyle w:val="lev"/>
          <w:rFonts w:ascii="Calibri" w:eastAsiaTheme="majorEastAsia" w:hAnsi="Calibri" w:cs="Calibri"/>
        </w:rPr>
        <w:t xml:space="preserve">une intégration harmonieuse et </w:t>
      </w:r>
      <w:r w:rsidRPr="00FF4BCB">
        <w:rPr>
          <w:rStyle w:val="lev"/>
          <w:rFonts w:ascii="Calibri" w:eastAsiaTheme="majorEastAsia" w:hAnsi="Calibri" w:cs="Calibri"/>
        </w:rPr>
        <w:t>l’engagement dès le départ</w:t>
      </w:r>
      <w:r w:rsidR="00B55BC6">
        <w:rPr>
          <w:rStyle w:val="lev"/>
          <w:rFonts w:ascii="Calibri" w:eastAsiaTheme="majorEastAsia" w:hAnsi="Calibri" w:cs="Calibri"/>
        </w:rPr>
        <w:t>.</w:t>
      </w:r>
    </w:p>
    <w:p w14:paraId="4C0EDAE7" w14:textId="1E94F3D9" w:rsidR="005D40F5" w:rsidRPr="00FF4BCB" w:rsidRDefault="00F5210E" w:rsidP="00703AFF">
      <w:pPr>
        <w:pStyle w:val="Paragraphedeliste"/>
        <w:numPr>
          <w:ilvl w:val="0"/>
          <w:numId w:val="1"/>
        </w:numPr>
        <w:spacing w:line="276" w:lineRule="auto"/>
        <w:rPr>
          <w:rFonts w:ascii="Calibri" w:hAnsi="Calibri" w:cs="Calibri"/>
        </w:rPr>
      </w:pPr>
      <w:r>
        <w:rPr>
          <w:rFonts w:ascii="Calibri" w:hAnsi="Calibri" w:cs="Calibri"/>
        </w:rPr>
        <w:t>Bonifier</w:t>
      </w:r>
      <w:r w:rsidR="005D40F5">
        <w:rPr>
          <w:rFonts w:ascii="Calibri" w:hAnsi="Calibri" w:cs="Calibri"/>
        </w:rPr>
        <w:t xml:space="preserve"> votre </w:t>
      </w:r>
      <w:r>
        <w:rPr>
          <w:rFonts w:ascii="Calibri" w:hAnsi="Calibri" w:cs="Calibri"/>
        </w:rPr>
        <w:t xml:space="preserve">approche du </w:t>
      </w:r>
      <w:r w:rsidR="005D40F5">
        <w:rPr>
          <w:rFonts w:ascii="Calibri" w:hAnsi="Calibri" w:cs="Calibri"/>
        </w:rPr>
        <w:t>processus avec des questions de réflexions</w:t>
      </w:r>
      <w:r w:rsidR="00B55BC6">
        <w:rPr>
          <w:rFonts w:ascii="Calibri" w:hAnsi="Calibri" w:cs="Calibri"/>
        </w:rPr>
        <w:t>.</w:t>
      </w:r>
    </w:p>
    <w:p w14:paraId="1D476921" w14:textId="7CC69E2B" w:rsidR="00D41813" w:rsidRPr="00FF4BCB" w:rsidRDefault="00D41813" w:rsidP="001D7E8B">
      <w:pPr>
        <w:pStyle w:val="Default"/>
        <w:spacing w:line="276" w:lineRule="auto"/>
        <w:ind w:left="720"/>
        <w:rPr>
          <w:rFonts w:ascii="Calibri" w:hAnsi="Calibri" w:cs="Calibri"/>
          <w:color w:val="auto"/>
        </w:rPr>
      </w:pPr>
    </w:p>
    <w:p w14:paraId="13755650" w14:textId="7D354684" w:rsidR="00E96E42" w:rsidRPr="003435E0" w:rsidRDefault="00466865" w:rsidP="001D7E8B">
      <w:pPr>
        <w:spacing w:line="276" w:lineRule="auto"/>
        <w:rPr>
          <w:rFonts w:ascii="Calibri" w:hAnsi="Calibri" w:cs="Calibri"/>
          <w:b/>
          <w:bCs/>
          <w:highlight w:val="yellow"/>
        </w:rPr>
      </w:pPr>
      <w:r w:rsidRPr="00EE4569">
        <w:rPr>
          <w:rFonts w:ascii="Calibri" w:hAnsi="Calibri" w:cs="Calibri"/>
          <w:b/>
          <w:bCs/>
          <w:sz w:val="28"/>
          <w:szCs w:val="28"/>
        </w:rPr>
        <w:t>Planification des actions et rencontres (échéancier)</w:t>
      </w:r>
    </w:p>
    <w:p w14:paraId="3F8AA1AA" w14:textId="77777777" w:rsidR="00E11CE7" w:rsidRPr="003435E0" w:rsidRDefault="00E11CE7" w:rsidP="001D7E8B">
      <w:pPr>
        <w:spacing w:line="276" w:lineRule="auto"/>
        <w:rPr>
          <w:rFonts w:ascii="Calibri" w:hAnsi="Calibri" w:cs="Calibri"/>
          <w:highlight w:val="yellow"/>
        </w:rPr>
      </w:pPr>
    </w:p>
    <w:p w14:paraId="1CBDBB89" w14:textId="2F74533A" w:rsidR="006C45D6" w:rsidRPr="003435E0" w:rsidRDefault="005C25A5" w:rsidP="001D7E8B">
      <w:pPr>
        <w:spacing w:line="276" w:lineRule="auto"/>
        <w:rPr>
          <w:rFonts w:ascii="Calibri" w:hAnsi="Calibri" w:cs="Calibri"/>
        </w:rPr>
      </w:pPr>
      <w:r w:rsidRPr="2BFD97E7">
        <w:rPr>
          <w:rFonts w:ascii="Calibri" w:hAnsi="Calibri" w:cs="Calibri"/>
        </w:rPr>
        <w:t>Au moins 1 semaine avant l’arrivée de l’employé :</w:t>
      </w:r>
    </w:p>
    <w:p w14:paraId="4B73E6E2" w14:textId="1657E0B3" w:rsidR="00D2441F" w:rsidRPr="003435E0" w:rsidRDefault="00D2441F" w:rsidP="001D7E8B">
      <w:pPr>
        <w:spacing w:line="276" w:lineRule="auto"/>
        <w:rPr>
          <w:rFonts w:ascii="Calibri" w:hAnsi="Calibri" w:cs="Calibri"/>
        </w:rPr>
      </w:pPr>
    </w:p>
    <w:p w14:paraId="12C0887B" w14:textId="535B9F87" w:rsidR="00D2441F" w:rsidRPr="009F5405" w:rsidRDefault="00B1673C" w:rsidP="00703AFF">
      <w:pPr>
        <w:pStyle w:val="Paragraphedeliste"/>
        <w:numPr>
          <w:ilvl w:val="0"/>
          <w:numId w:val="9"/>
        </w:numPr>
        <w:spacing w:line="276" w:lineRule="auto"/>
        <w:ind w:left="709"/>
        <w:rPr>
          <w:rFonts w:ascii="Calibri" w:hAnsi="Calibri" w:cs="Calibri"/>
        </w:rPr>
      </w:pPr>
      <w:r w:rsidRPr="009F5405">
        <w:rPr>
          <w:rFonts w:ascii="Calibri" w:hAnsi="Calibri" w:cs="Calibri"/>
        </w:rPr>
        <w:t>L</w:t>
      </w:r>
      <w:r w:rsidR="004B0EBD" w:rsidRPr="009F5405">
        <w:rPr>
          <w:rFonts w:ascii="Calibri" w:hAnsi="Calibri" w:cs="Calibri"/>
        </w:rPr>
        <w:t xml:space="preserve">es dates </w:t>
      </w:r>
      <w:r w:rsidR="00D2441F" w:rsidRPr="009F5405">
        <w:rPr>
          <w:rFonts w:ascii="Calibri" w:hAnsi="Calibri" w:cs="Calibri"/>
        </w:rPr>
        <w:t xml:space="preserve">de vos actions </w:t>
      </w:r>
      <w:r w:rsidR="004B0EBD" w:rsidRPr="009F5405">
        <w:rPr>
          <w:rFonts w:ascii="Calibri" w:hAnsi="Calibri" w:cs="Calibri"/>
        </w:rPr>
        <w:t>du plan</w:t>
      </w:r>
      <w:r w:rsidR="00525EA3" w:rsidRPr="009F5405">
        <w:rPr>
          <w:rFonts w:ascii="Calibri" w:hAnsi="Calibri" w:cs="Calibri"/>
        </w:rPr>
        <w:t> </w:t>
      </w:r>
      <w:r w:rsidR="004B0EBD" w:rsidRPr="009F5405">
        <w:rPr>
          <w:rFonts w:ascii="Calibri" w:hAnsi="Calibri" w:cs="Calibri"/>
        </w:rPr>
        <w:t xml:space="preserve">d’accueil et d’intégration </w:t>
      </w:r>
      <w:r w:rsidRPr="009F5405">
        <w:rPr>
          <w:rFonts w:ascii="Calibri" w:hAnsi="Calibri" w:cs="Calibri"/>
        </w:rPr>
        <w:t xml:space="preserve">sont </w:t>
      </w:r>
      <w:r w:rsidRPr="009F5405">
        <w:rPr>
          <w:rFonts w:ascii="Calibri" w:hAnsi="Calibri" w:cs="Calibri"/>
          <w:u w:val="single"/>
        </w:rPr>
        <w:t>planifiées</w:t>
      </w:r>
      <w:r w:rsidRPr="009F5405">
        <w:rPr>
          <w:rFonts w:ascii="Calibri" w:hAnsi="Calibri" w:cs="Calibri"/>
        </w:rPr>
        <w:t xml:space="preserve"> </w:t>
      </w:r>
      <w:r w:rsidR="004B0EBD" w:rsidRPr="009F5405">
        <w:rPr>
          <w:rFonts w:ascii="Calibri" w:hAnsi="Calibri" w:cs="Calibri"/>
        </w:rPr>
        <w:t xml:space="preserve">et </w:t>
      </w:r>
      <w:r w:rsidRPr="009F5405">
        <w:rPr>
          <w:rFonts w:ascii="Calibri" w:hAnsi="Calibri" w:cs="Calibri"/>
          <w:u w:val="single"/>
        </w:rPr>
        <w:t>prévues</w:t>
      </w:r>
      <w:r w:rsidRPr="009F5405">
        <w:rPr>
          <w:rFonts w:ascii="Calibri" w:hAnsi="Calibri" w:cs="Calibri"/>
        </w:rPr>
        <w:t xml:space="preserve"> dans votre </w:t>
      </w:r>
      <w:r w:rsidR="007A54CE" w:rsidRPr="009F5405">
        <w:rPr>
          <w:rFonts w:ascii="Calibri" w:hAnsi="Calibri" w:cs="Calibri"/>
        </w:rPr>
        <w:t>Outlook</w:t>
      </w:r>
      <w:r w:rsidR="00B55BC6">
        <w:rPr>
          <w:rFonts w:ascii="Calibri" w:hAnsi="Calibri" w:cs="Calibri"/>
        </w:rPr>
        <w:t>.</w:t>
      </w:r>
    </w:p>
    <w:p w14:paraId="108D5D91" w14:textId="55A4D215" w:rsidR="00525EA3" w:rsidRPr="009F5405" w:rsidRDefault="00525EA3" w:rsidP="00703AFF">
      <w:pPr>
        <w:pStyle w:val="Paragraphedeliste"/>
        <w:numPr>
          <w:ilvl w:val="0"/>
          <w:numId w:val="9"/>
        </w:numPr>
        <w:spacing w:line="276" w:lineRule="auto"/>
        <w:ind w:left="709"/>
        <w:rPr>
          <w:rFonts w:ascii="Calibri" w:hAnsi="Calibri" w:cs="Calibri"/>
        </w:rPr>
      </w:pPr>
      <w:r w:rsidRPr="009F5405">
        <w:rPr>
          <w:rFonts w:ascii="Calibri" w:hAnsi="Calibri" w:cs="Calibri"/>
        </w:rPr>
        <w:t>Prendre connaissance des pratiques du document ci-dessous en lien avec les étapes du processus d’intégration</w:t>
      </w:r>
      <w:r w:rsidR="00C21567">
        <w:rPr>
          <w:rFonts w:ascii="Calibri" w:hAnsi="Calibri" w:cs="Calibri"/>
        </w:rPr>
        <w:t>.</w:t>
      </w:r>
    </w:p>
    <w:p w14:paraId="1273DB5E" w14:textId="50CD2323" w:rsidR="016D7BAB" w:rsidRPr="009F5405" w:rsidRDefault="2EB4893C" w:rsidP="00703AFF">
      <w:pPr>
        <w:pStyle w:val="Paragraphedeliste"/>
        <w:numPr>
          <w:ilvl w:val="0"/>
          <w:numId w:val="9"/>
        </w:numPr>
        <w:spacing w:line="276" w:lineRule="auto"/>
        <w:ind w:left="709"/>
        <w:rPr>
          <w:rFonts w:ascii="Calibri" w:hAnsi="Calibri" w:cs="Calibri"/>
        </w:rPr>
      </w:pPr>
      <w:r w:rsidRPr="009F5405">
        <w:rPr>
          <w:rFonts w:ascii="Calibri" w:hAnsi="Calibri" w:cs="Calibri"/>
        </w:rPr>
        <w:t>Prendre connaissance et remplir le tableau des questio</w:t>
      </w:r>
      <w:r w:rsidR="2104B681" w:rsidRPr="009F5405">
        <w:rPr>
          <w:rFonts w:ascii="Calibri" w:hAnsi="Calibri" w:cs="Calibri"/>
        </w:rPr>
        <w:t>ns de réflexions</w:t>
      </w:r>
      <w:r w:rsidRPr="009F5405">
        <w:rPr>
          <w:rFonts w:ascii="Calibri" w:hAnsi="Calibri" w:cs="Calibri"/>
        </w:rPr>
        <w:t xml:space="preserve"> pour le gestionnaire </w:t>
      </w:r>
      <w:r w:rsidR="06EF0ED0" w:rsidRPr="009F5405">
        <w:rPr>
          <w:rFonts w:ascii="Calibri" w:hAnsi="Calibri" w:cs="Calibri"/>
        </w:rPr>
        <w:t xml:space="preserve">à la page </w:t>
      </w:r>
      <w:r w:rsidR="00F612E9">
        <w:rPr>
          <w:rFonts w:ascii="Calibri" w:hAnsi="Calibri" w:cs="Calibri"/>
        </w:rPr>
        <w:t>4 et 5</w:t>
      </w:r>
      <w:r w:rsidR="009F5405" w:rsidRPr="009F5405">
        <w:rPr>
          <w:rFonts w:ascii="Calibri" w:hAnsi="Calibri" w:cs="Calibri"/>
        </w:rPr>
        <w:t xml:space="preserve"> de ce guide</w:t>
      </w:r>
      <w:r w:rsidR="06EF0ED0" w:rsidRPr="009F5405">
        <w:rPr>
          <w:rFonts w:ascii="Calibri" w:hAnsi="Calibri" w:cs="Calibri"/>
        </w:rPr>
        <w:t>.</w:t>
      </w:r>
    </w:p>
    <w:p w14:paraId="425C76BF" w14:textId="77777777" w:rsidR="00746196" w:rsidRPr="003435E0" w:rsidRDefault="00746196" w:rsidP="001D7E8B">
      <w:pPr>
        <w:spacing w:line="276" w:lineRule="auto"/>
        <w:rPr>
          <w:rFonts w:ascii="Calibri" w:hAnsi="Calibri" w:cs="Calibri"/>
        </w:rPr>
      </w:pPr>
    </w:p>
    <w:p w14:paraId="2070CE56" w14:textId="0699A579" w:rsidR="006C40AF" w:rsidRPr="003435E0" w:rsidRDefault="006C40AF" w:rsidP="001D7E8B">
      <w:pPr>
        <w:spacing w:line="276" w:lineRule="auto"/>
        <w:rPr>
          <w:rFonts w:ascii="Calibri" w:hAnsi="Calibri" w:cs="Calibri"/>
        </w:rPr>
      </w:pPr>
      <w:r w:rsidRPr="2BFD97E7">
        <w:rPr>
          <w:rFonts w:ascii="Calibri" w:hAnsi="Calibri" w:cs="Calibri"/>
        </w:rPr>
        <w:t>Le nouvel employé devrait avoir une rencontre prévue à ces différents moments</w:t>
      </w:r>
      <w:r w:rsidR="00746196" w:rsidRPr="2BFD97E7">
        <w:rPr>
          <w:rFonts w:ascii="Calibri" w:hAnsi="Calibri" w:cs="Calibri"/>
        </w:rPr>
        <w:t> :</w:t>
      </w:r>
    </w:p>
    <w:p w14:paraId="7560799C" w14:textId="77777777" w:rsidR="00746196" w:rsidRPr="003435E0" w:rsidRDefault="00746196" w:rsidP="001D7E8B">
      <w:pPr>
        <w:spacing w:line="276" w:lineRule="auto"/>
        <w:rPr>
          <w:rFonts w:ascii="Calibri" w:hAnsi="Calibri" w:cs="Calibri"/>
        </w:rPr>
      </w:pPr>
    </w:p>
    <w:p w14:paraId="73A53952" w14:textId="3D58806F" w:rsidR="006C40AF" w:rsidRPr="009F5405" w:rsidRDefault="00FC65C1" w:rsidP="00703AFF">
      <w:pPr>
        <w:pStyle w:val="Paragraphedeliste"/>
        <w:numPr>
          <w:ilvl w:val="0"/>
          <w:numId w:val="10"/>
        </w:numPr>
        <w:spacing w:line="276" w:lineRule="auto"/>
        <w:ind w:left="709" w:hanging="218"/>
        <w:rPr>
          <w:rFonts w:ascii="Calibri" w:hAnsi="Calibri" w:cs="Calibri"/>
        </w:rPr>
      </w:pPr>
      <w:r w:rsidRPr="009F5405">
        <w:rPr>
          <w:rFonts w:ascii="Calibri" w:hAnsi="Calibri" w:cs="Calibri"/>
        </w:rPr>
        <w:t>À la fin de sa première journée</w:t>
      </w:r>
    </w:p>
    <w:p w14:paraId="54EDD31B" w14:textId="069740FF" w:rsidR="009C20EE" w:rsidRPr="009F5405" w:rsidRDefault="009C20EE" w:rsidP="00703AFF">
      <w:pPr>
        <w:pStyle w:val="Paragraphedeliste"/>
        <w:numPr>
          <w:ilvl w:val="0"/>
          <w:numId w:val="10"/>
        </w:numPr>
        <w:spacing w:line="276" w:lineRule="auto"/>
        <w:ind w:left="709" w:hanging="218"/>
        <w:rPr>
          <w:rFonts w:ascii="Calibri" w:hAnsi="Calibri" w:cs="Calibri"/>
        </w:rPr>
      </w:pPr>
      <w:r w:rsidRPr="009F5405">
        <w:rPr>
          <w:rFonts w:ascii="Calibri" w:hAnsi="Calibri" w:cs="Calibri"/>
        </w:rPr>
        <w:t>Après 1 semaine</w:t>
      </w:r>
    </w:p>
    <w:p w14:paraId="3D2331A5" w14:textId="3C5D48A3" w:rsidR="009C20EE" w:rsidRPr="009F5405" w:rsidRDefault="00FC65C1" w:rsidP="00703AFF">
      <w:pPr>
        <w:pStyle w:val="Paragraphedeliste"/>
        <w:numPr>
          <w:ilvl w:val="0"/>
          <w:numId w:val="10"/>
        </w:numPr>
        <w:spacing w:line="276" w:lineRule="auto"/>
        <w:ind w:left="709" w:hanging="218"/>
        <w:rPr>
          <w:rFonts w:ascii="Calibri" w:hAnsi="Calibri" w:cs="Calibri"/>
        </w:rPr>
      </w:pPr>
      <w:r w:rsidRPr="009F5405">
        <w:rPr>
          <w:rFonts w:ascii="Calibri" w:hAnsi="Calibri" w:cs="Calibri"/>
        </w:rPr>
        <w:t xml:space="preserve">Après 3 semaines </w:t>
      </w:r>
    </w:p>
    <w:p w14:paraId="529E6530" w14:textId="77777777" w:rsidR="00615FA2" w:rsidRPr="00533BC6" w:rsidRDefault="006F7810" w:rsidP="00703AFF">
      <w:pPr>
        <w:pStyle w:val="Paragraphedeliste"/>
        <w:numPr>
          <w:ilvl w:val="0"/>
          <w:numId w:val="10"/>
        </w:numPr>
        <w:spacing w:line="276" w:lineRule="auto"/>
        <w:ind w:left="709" w:hanging="218"/>
        <w:rPr>
          <w:rStyle w:val="normaltextrun"/>
          <w:rFonts w:ascii="Calibri" w:hAnsi="Calibri" w:cs="Calibri"/>
        </w:rPr>
      </w:pPr>
      <w:r w:rsidRPr="009F5405">
        <w:rPr>
          <w:rFonts w:ascii="Calibri" w:hAnsi="Calibri" w:cs="Calibri"/>
        </w:rPr>
        <w:t>Après 3 mois</w:t>
      </w:r>
      <w:r w:rsidR="00746196" w:rsidRPr="009F5405">
        <w:rPr>
          <w:rFonts w:ascii="Calibri" w:hAnsi="Calibri" w:cs="Calibri"/>
        </w:rPr>
        <w:t xml:space="preserve"> (</w:t>
      </w:r>
      <w:r w:rsidR="009C20EE" w:rsidRPr="009F5405">
        <w:rPr>
          <w:rStyle w:val="normaltextrun"/>
          <w:rFonts w:ascii="Calibri" w:eastAsiaTheme="majorEastAsia" w:hAnsi="Calibri" w:cs="Calibri"/>
          <w:color w:val="000000"/>
          <w:shd w:val="clear" w:color="auto" w:fill="FFFFFF"/>
        </w:rPr>
        <w:t xml:space="preserve">planifier une rencontre </w:t>
      </w:r>
      <w:r w:rsidR="004C1CA3" w:rsidRPr="009F5405">
        <w:rPr>
          <w:rStyle w:val="normaltextrun"/>
          <w:rFonts w:ascii="Calibri" w:eastAsiaTheme="majorEastAsia" w:hAnsi="Calibri" w:cs="Calibri"/>
          <w:color w:val="000000"/>
          <w:shd w:val="clear" w:color="auto" w:fill="FFFFFF"/>
        </w:rPr>
        <w:t>pour aborder à la fois</w:t>
      </w:r>
      <w:r w:rsidR="00746196" w:rsidRPr="009F5405">
        <w:rPr>
          <w:rStyle w:val="normaltextrun"/>
          <w:rFonts w:ascii="Calibri" w:eastAsiaTheme="majorEastAsia" w:hAnsi="Calibri" w:cs="Calibri"/>
          <w:color w:val="000000"/>
          <w:shd w:val="clear" w:color="auto" w:fill="FFFFFF"/>
        </w:rPr>
        <w:t>) :</w:t>
      </w:r>
    </w:p>
    <w:p w14:paraId="1A1345EE" w14:textId="77777777" w:rsidR="00533BC6" w:rsidRPr="00533BC6" w:rsidRDefault="00533BC6" w:rsidP="00533BC6">
      <w:pPr>
        <w:pStyle w:val="Paragraphedeliste"/>
        <w:spacing w:line="276" w:lineRule="auto"/>
        <w:ind w:left="709"/>
        <w:rPr>
          <w:rStyle w:val="normaltextrun"/>
          <w:rFonts w:ascii="Calibri" w:hAnsi="Calibri" w:cs="Calibri"/>
          <w:sz w:val="11"/>
          <w:szCs w:val="11"/>
        </w:rPr>
      </w:pPr>
    </w:p>
    <w:p w14:paraId="6C8E8A57" w14:textId="112F5F17" w:rsidR="009C20EE" w:rsidRPr="00615FA2" w:rsidRDefault="004C1CA3" w:rsidP="00703AFF">
      <w:pPr>
        <w:pStyle w:val="Paragraphedeliste"/>
        <w:numPr>
          <w:ilvl w:val="1"/>
          <w:numId w:val="10"/>
        </w:numPr>
        <w:spacing w:line="276" w:lineRule="auto"/>
        <w:ind w:left="1134"/>
        <w:rPr>
          <w:rFonts w:ascii="Calibri" w:hAnsi="Calibri" w:cs="Calibri"/>
        </w:rPr>
      </w:pPr>
      <w:r w:rsidRPr="00615FA2">
        <w:rPr>
          <w:rStyle w:val="normaltextrun"/>
          <w:rFonts w:ascii="Calibri" w:eastAsiaTheme="majorEastAsia" w:hAnsi="Calibri" w:cs="Calibri"/>
          <w:color w:val="000000"/>
          <w:shd w:val="clear" w:color="auto" w:fill="FFFFFF"/>
        </w:rPr>
        <w:t>L’adaptation à l’équipe (voir</w:t>
      </w:r>
      <w:r w:rsidR="004D0D8A" w:rsidRPr="00615FA2">
        <w:rPr>
          <w:rStyle w:val="normaltextrun"/>
          <w:rFonts w:ascii="Calibri" w:eastAsiaTheme="majorEastAsia" w:hAnsi="Calibri" w:cs="Calibri"/>
          <w:color w:val="000000"/>
          <w:shd w:val="clear" w:color="auto" w:fill="FFFFFF"/>
        </w:rPr>
        <w:t xml:space="preserve"> le</w:t>
      </w:r>
      <w:r w:rsidRPr="00615FA2">
        <w:rPr>
          <w:rStyle w:val="normaltextrun"/>
          <w:rFonts w:ascii="Calibri" w:eastAsiaTheme="majorEastAsia" w:hAnsi="Calibri" w:cs="Calibri"/>
          <w:color w:val="000000"/>
          <w:shd w:val="clear" w:color="auto" w:fill="FFFFFF"/>
        </w:rPr>
        <w:t xml:space="preserve"> </w:t>
      </w:r>
      <w:r w:rsidR="004D0D8A" w:rsidRPr="00615FA2">
        <w:rPr>
          <w:rFonts w:ascii="Calibri" w:hAnsi="Calibri" w:cs="Calibri"/>
          <w:b/>
          <w:bCs/>
        </w:rPr>
        <w:t>Formulaire Plan d’accueil et d’intégration</w:t>
      </w:r>
      <w:r w:rsidRPr="00615FA2">
        <w:rPr>
          <w:rStyle w:val="normaltextrun"/>
          <w:rFonts w:ascii="Calibri" w:eastAsiaTheme="majorEastAsia" w:hAnsi="Calibri" w:cs="Calibri"/>
          <w:color w:val="000000"/>
          <w:shd w:val="clear" w:color="auto" w:fill="FFFFFF"/>
        </w:rPr>
        <w:t>)</w:t>
      </w:r>
      <w:r w:rsidRPr="00615FA2">
        <w:rPr>
          <w:rStyle w:val="eop"/>
          <w:rFonts w:ascii="Calibri" w:eastAsiaTheme="majorEastAsia" w:hAnsi="Calibri" w:cs="Calibri"/>
          <w:color w:val="000000"/>
        </w:rPr>
        <w:t> </w:t>
      </w:r>
    </w:p>
    <w:p w14:paraId="2EC0F7DA" w14:textId="7FC17C51" w:rsidR="004C1CA3" w:rsidRPr="003435E0" w:rsidRDefault="004C1CA3" w:rsidP="00703AFF">
      <w:pPr>
        <w:pStyle w:val="paragraph"/>
        <w:numPr>
          <w:ilvl w:val="1"/>
          <w:numId w:val="10"/>
        </w:numPr>
        <w:spacing w:before="0" w:beforeAutospacing="0" w:after="0" w:afterAutospacing="0" w:line="276" w:lineRule="auto"/>
        <w:ind w:left="1134"/>
        <w:textAlignment w:val="baseline"/>
        <w:rPr>
          <w:rFonts w:ascii="Calibri" w:hAnsi="Calibri" w:cs="Calibri"/>
        </w:rPr>
      </w:pPr>
      <w:r w:rsidRPr="2BFD97E7">
        <w:rPr>
          <w:rStyle w:val="normaltextrun"/>
          <w:rFonts w:ascii="Calibri" w:eastAsiaTheme="majorEastAsia" w:hAnsi="Calibri" w:cs="Calibri"/>
          <w:color w:val="000000"/>
          <w:shd w:val="clear" w:color="auto" w:fill="FFFFFF"/>
        </w:rPr>
        <w:t>Le développement de l'employé (</w:t>
      </w:r>
      <w:r w:rsidR="009C20EE" w:rsidRPr="2BFD97E7">
        <w:rPr>
          <w:rStyle w:val="normaltextrun"/>
          <w:rFonts w:ascii="Calibri" w:eastAsiaTheme="majorEastAsia" w:hAnsi="Calibri" w:cs="Calibri"/>
          <w:color w:val="000000"/>
          <w:shd w:val="clear" w:color="auto" w:fill="FFFFFF"/>
        </w:rPr>
        <w:t xml:space="preserve">voir </w:t>
      </w:r>
      <w:r w:rsidRPr="004D0D8A">
        <w:rPr>
          <w:rStyle w:val="normaltextrun"/>
          <w:rFonts w:ascii="Calibri" w:eastAsiaTheme="majorEastAsia" w:hAnsi="Calibri" w:cs="Calibri"/>
          <w:b/>
          <w:bCs/>
          <w:color w:val="000000"/>
          <w:shd w:val="clear" w:color="auto" w:fill="FFFFFF"/>
        </w:rPr>
        <w:t>Le Portrait d’employé</w:t>
      </w:r>
      <w:r w:rsidRPr="2BFD97E7">
        <w:rPr>
          <w:rStyle w:val="normaltextrun"/>
          <w:rFonts w:ascii="Calibri" w:eastAsiaTheme="majorEastAsia" w:hAnsi="Calibri" w:cs="Calibri"/>
          <w:color w:val="000000"/>
          <w:shd w:val="clear" w:color="auto" w:fill="FFFFFF"/>
        </w:rPr>
        <w:t>)</w:t>
      </w:r>
      <w:r w:rsidRPr="2BFD97E7">
        <w:rPr>
          <w:rStyle w:val="eop"/>
          <w:rFonts w:ascii="Calibri" w:eastAsiaTheme="majorEastAsia" w:hAnsi="Calibri" w:cs="Calibri"/>
          <w:color w:val="000000"/>
        </w:rPr>
        <w:t> </w:t>
      </w:r>
    </w:p>
    <w:p w14:paraId="6EDBC71F" w14:textId="248C9AA0" w:rsidR="008958A1" w:rsidRPr="00FF4BCB" w:rsidRDefault="00913E09" w:rsidP="00913E09">
      <w:pPr>
        <w:rPr>
          <w:rFonts w:ascii="Calibri" w:hAnsi="Calibri" w:cs="Calibri"/>
        </w:rPr>
      </w:pPr>
      <w:r>
        <w:rPr>
          <w:rFonts w:ascii="Calibri" w:hAnsi="Calibri" w:cs="Calibri"/>
        </w:rPr>
        <w:br w:type="page"/>
      </w:r>
    </w:p>
    <w:p w14:paraId="5C4EA2CC" w14:textId="2F3BB5FC" w:rsidR="14F56B1A" w:rsidRPr="00672F4D" w:rsidRDefault="665D9BBB" w:rsidP="001D7E8B">
      <w:pPr>
        <w:pStyle w:val="Titre2"/>
        <w:spacing w:line="276" w:lineRule="auto"/>
        <w:rPr>
          <w:rFonts w:eastAsiaTheme="minorHAnsi"/>
          <w:color w:val="auto"/>
        </w:rPr>
      </w:pPr>
      <w:r w:rsidRPr="00FF4BCB">
        <w:rPr>
          <w:rStyle w:val="lev"/>
          <w:rFonts w:ascii="Calibri" w:hAnsi="Calibri" w:cs="Calibri"/>
          <w:color w:val="000000" w:themeColor="text1"/>
        </w:rPr>
        <w:lastRenderedPageBreak/>
        <w:t>Processus d’accueil et intégration</w:t>
      </w:r>
    </w:p>
    <w:p w14:paraId="6713F548" w14:textId="54D1F215" w:rsidR="665D9BBB" w:rsidRPr="006C6BEA" w:rsidRDefault="665D9BBB" w:rsidP="001D7E8B">
      <w:pPr>
        <w:pStyle w:val="Titre2"/>
        <w:spacing w:line="276" w:lineRule="auto"/>
        <w:rPr>
          <w:rFonts w:ascii="Calibri" w:eastAsiaTheme="minorHAnsi" w:hAnsi="Calibri" w:cs="Calibri"/>
          <w:b/>
          <w:bCs/>
          <w:color w:val="196A24"/>
        </w:rPr>
      </w:pPr>
      <w:r w:rsidRPr="006C6BEA">
        <w:rPr>
          <w:rFonts w:ascii="Calibri" w:eastAsiaTheme="minorHAnsi" w:hAnsi="Calibri" w:cs="Calibri"/>
          <w:b/>
          <w:bCs/>
          <w:color w:val="196A24"/>
        </w:rPr>
        <w:t>L’importance du processus d’intégration</w:t>
      </w:r>
    </w:p>
    <w:p w14:paraId="60905C4A" w14:textId="4B58CB57" w:rsidR="14F56B1A" w:rsidRPr="00FF4BCB" w:rsidRDefault="14F56B1A" w:rsidP="001D7E8B">
      <w:pPr>
        <w:spacing w:line="276" w:lineRule="auto"/>
        <w:rPr>
          <w:rFonts w:ascii="Calibri" w:hAnsi="Calibri" w:cs="Calibri"/>
          <w:b/>
          <w:bCs/>
        </w:rPr>
      </w:pPr>
    </w:p>
    <w:p w14:paraId="5FF8EF2D" w14:textId="5E1681EF" w:rsidR="006453D9" w:rsidRDefault="008958A1" w:rsidP="001D7E8B">
      <w:pPr>
        <w:spacing w:line="276" w:lineRule="auto"/>
        <w:rPr>
          <w:rFonts w:ascii="Calibri" w:hAnsi="Calibri" w:cs="Calibri"/>
        </w:rPr>
      </w:pPr>
      <w:r w:rsidRPr="00FF4BCB">
        <w:rPr>
          <w:rFonts w:ascii="Calibri" w:hAnsi="Calibri" w:cs="Calibri"/>
        </w:rPr>
        <w:t>L</w:t>
      </w:r>
      <w:r w:rsidR="006453D9">
        <w:rPr>
          <w:rFonts w:ascii="Calibri" w:hAnsi="Calibri" w:cs="Calibri"/>
        </w:rPr>
        <w:t xml:space="preserve">e processus </w:t>
      </w:r>
      <w:r w:rsidR="00CF083D">
        <w:rPr>
          <w:rFonts w:ascii="Calibri" w:hAnsi="Calibri" w:cs="Calibri"/>
        </w:rPr>
        <w:t>d’</w:t>
      </w:r>
      <w:r w:rsidRPr="00FF4BCB">
        <w:rPr>
          <w:rFonts w:ascii="Calibri" w:hAnsi="Calibri" w:cs="Calibri"/>
        </w:rPr>
        <w:t>accueil</w:t>
      </w:r>
      <w:r w:rsidR="006453D9">
        <w:rPr>
          <w:rFonts w:ascii="Calibri" w:hAnsi="Calibri" w:cs="Calibri"/>
        </w:rPr>
        <w:t xml:space="preserve">, </w:t>
      </w:r>
      <w:r w:rsidRPr="00FF4BCB">
        <w:rPr>
          <w:rFonts w:ascii="Calibri" w:hAnsi="Calibri" w:cs="Calibri"/>
        </w:rPr>
        <w:t xml:space="preserve">est un moment </w:t>
      </w:r>
      <w:r w:rsidR="006453D9" w:rsidRPr="00FF4BCB">
        <w:rPr>
          <w:rFonts w:ascii="Calibri" w:hAnsi="Calibri" w:cs="Calibri"/>
        </w:rPr>
        <w:t>déterminant</w:t>
      </w:r>
      <w:r w:rsidRPr="00FF4BCB">
        <w:rPr>
          <w:rFonts w:ascii="Calibri" w:hAnsi="Calibri" w:cs="Calibri"/>
        </w:rPr>
        <w:t xml:space="preserve"> </w:t>
      </w:r>
      <w:r w:rsidR="006453D9">
        <w:rPr>
          <w:rFonts w:ascii="Calibri" w:hAnsi="Calibri" w:cs="Calibri"/>
        </w:rPr>
        <w:t>de l’</w:t>
      </w:r>
      <w:r w:rsidR="006453D9" w:rsidRPr="006453D9">
        <w:rPr>
          <w:rFonts w:ascii="Calibri" w:hAnsi="Calibri" w:cs="Calibri"/>
          <w:b/>
          <w:bCs/>
        </w:rPr>
        <w:t xml:space="preserve">expérience employé </w:t>
      </w:r>
      <w:r w:rsidRPr="00FF4BCB">
        <w:rPr>
          <w:rFonts w:ascii="Calibri" w:hAnsi="Calibri" w:cs="Calibri"/>
        </w:rPr>
        <w:t xml:space="preserve">qui influence la </w:t>
      </w:r>
      <w:r w:rsidRPr="00FF4BCB">
        <w:rPr>
          <w:rFonts w:ascii="Calibri" w:hAnsi="Calibri" w:cs="Calibri"/>
          <w:b/>
          <w:bCs/>
        </w:rPr>
        <w:t>motivation</w:t>
      </w:r>
      <w:r w:rsidRPr="00FF4BCB">
        <w:rPr>
          <w:rFonts w:ascii="Calibri" w:hAnsi="Calibri" w:cs="Calibri"/>
        </w:rPr>
        <w:t xml:space="preserve">, </w:t>
      </w:r>
      <w:r w:rsidR="006453D9">
        <w:rPr>
          <w:rFonts w:ascii="Calibri" w:hAnsi="Calibri" w:cs="Calibri"/>
        </w:rPr>
        <w:t>l’</w:t>
      </w:r>
      <w:r w:rsidR="006453D9" w:rsidRPr="006453D9">
        <w:rPr>
          <w:rFonts w:ascii="Calibri" w:hAnsi="Calibri" w:cs="Calibri"/>
          <w:b/>
          <w:bCs/>
        </w:rPr>
        <w:t>engagement</w:t>
      </w:r>
      <w:r w:rsidR="006453D9">
        <w:rPr>
          <w:rFonts w:ascii="Calibri" w:hAnsi="Calibri" w:cs="Calibri"/>
        </w:rPr>
        <w:t xml:space="preserve">, </w:t>
      </w:r>
      <w:r w:rsidRPr="00FF4BCB">
        <w:rPr>
          <w:rFonts w:ascii="Calibri" w:hAnsi="Calibri" w:cs="Calibri"/>
        </w:rPr>
        <w:t xml:space="preserve">la </w:t>
      </w:r>
      <w:r w:rsidRPr="00FF4BCB">
        <w:rPr>
          <w:rFonts w:ascii="Calibri" w:hAnsi="Calibri" w:cs="Calibri"/>
          <w:b/>
          <w:bCs/>
        </w:rPr>
        <w:t>rétention</w:t>
      </w:r>
      <w:r w:rsidRPr="00FF4BCB">
        <w:rPr>
          <w:rFonts w:ascii="Calibri" w:hAnsi="Calibri" w:cs="Calibri"/>
        </w:rPr>
        <w:t xml:space="preserve"> et la </w:t>
      </w:r>
      <w:r w:rsidRPr="00FF4BCB">
        <w:rPr>
          <w:rFonts w:ascii="Calibri" w:hAnsi="Calibri" w:cs="Calibri"/>
          <w:b/>
          <w:bCs/>
        </w:rPr>
        <w:t xml:space="preserve">performance à long terme. </w:t>
      </w:r>
    </w:p>
    <w:p w14:paraId="511B5A68" w14:textId="77777777" w:rsidR="006453D9" w:rsidRDefault="006453D9" w:rsidP="001D7E8B">
      <w:pPr>
        <w:spacing w:line="276" w:lineRule="auto"/>
        <w:rPr>
          <w:rFonts w:ascii="Calibri" w:hAnsi="Calibri" w:cs="Calibri"/>
        </w:rPr>
      </w:pPr>
    </w:p>
    <w:p w14:paraId="75BD26E4" w14:textId="77777777" w:rsidR="00067D5D" w:rsidRDefault="006453D9" w:rsidP="001D7E8B">
      <w:pPr>
        <w:spacing w:line="276" w:lineRule="auto"/>
        <w:rPr>
          <w:rFonts w:ascii="Calibri" w:hAnsi="Calibri" w:cs="Calibri"/>
        </w:rPr>
      </w:pPr>
      <w:r>
        <w:rPr>
          <w:rFonts w:ascii="Calibri" w:hAnsi="Calibri" w:cs="Calibri"/>
        </w:rPr>
        <w:t xml:space="preserve">Quand on parle de l’accueil, ce n’est pas que la première journée, mais bien des semaines avant la première journée jusqu’à trois mois après l’arrivée. </w:t>
      </w:r>
    </w:p>
    <w:p w14:paraId="690FDD16" w14:textId="77777777" w:rsidR="00067D5D" w:rsidRDefault="00067D5D" w:rsidP="001D7E8B">
      <w:pPr>
        <w:spacing w:line="276" w:lineRule="auto"/>
        <w:rPr>
          <w:rFonts w:ascii="Calibri" w:hAnsi="Calibri" w:cs="Calibri"/>
        </w:rPr>
      </w:pPr>
    </w:p>
    <w:p w14:paraId="2703E528" w14:textId="7489E47F" w:rsidR="14F56B1A" w:rsidRPr="00FF4BCB" w:rsidRDefault="00D41813" w:rsidP="001D7E8B">
      <w:pPr>
        <w:spacing w:line="276" w:lineRule="auto"/>
        <w:rPr>
          <w:rFonts w:ascii="Calibri" w:hAnsi="Calibri" w:cs="Calibri"/>
          <w:b/>
          <w:bCs/>
        </w:rPr>
      </w:pPr>
      <w:r>
        <w:rPr>
          <w:rFonts w:ascii="Calibri" w:hAnsi="Calibri" w:cs="Calibri"/>
        </w:rPr>
        <w:t>La mise en application des différentes étapes du processus d’intégration permettra de :</w:t>
      </w:r>
    </w:p>
    <w:p w14:paraId="08C2D890" w14:textId="72F341CD" w:rsidR="14F56B1A" w:rsidRPr="00FF4BCB" w:rsidRDefault="14F56B1A" w:rsidP="001D7E8B">
      <w:pPr>
        <w:spacing w:line="276" w:lineRule="auto"/>
        <w:rPr>
          <w:rFonts w:ascii="Calibri" w:hAnsi="Calibri" w:cs="Calibri"/>
          <w:b/>
          <w:bCs/>
        </w:rPr>
      </w:pPr>
    </w:p>
    <w:p w14:paraId="67270666" w14:textId="29297FDB" w:rsidR="008958A1" w:rsidRPr="006453D9" w:rsidRDefault="008958A1" w:rsidP="00703AFF">
      <w:pPr>
        <w:pStyle w:val="Paragraphedeliste"/>
        <w:numPr>
          <w:ilvl w:val="0"/>
          <w:numId w:val="7"/>
        </w:numPr>
        <w:spacing w:line="276" w:lineRule="auto"/>
        <w:rPr>
          <w:rFonts w:ascii="Calibri" w:hAnsi="Calibri" w:cs="Calibri"/>
        </w:rPr>
      </w:pPr>
      <w:r w:rsidRPr="006453D9">
        <w:rPr>
          <w:rFonts w:ascii="Calibri" w:hAnsi="Calibri" w:cs="Calibri"/>
        </w:rPr>
        <w:t xml:space="preserve">Créer un sentiment d’appartenance </w:t>
      </w:r>
      <w:r w:rsidR="006453D9" w:rsidRPr="006453D9">
        <w:rPr>
          <w:rFonts w:ascii="Calibri" w:hAnsi="Calibri" w:cs="Calibri"/>
        </w:rPr>
        <w:t xml:space="preserve">et de confiance </w:t>
      </w:r>
      <w:r w:rsidRPr="006453D9">
        <w:rPr>
          <w:rFonts w:ascii="Calibri" w:hAnsi="Calibri" w:cs="Calibri"/>
        </w:rPr>
        <w:t>dès le départ</w:t>
      </w:r>
    </w:p>
    <w:p w14:paraId="463DB0E1" w14:textId="381AD059" w:rsidR="008958A1" w:rsidRPr="006453D9" w:rsidRDefault="008958A1" w:rsidP="00703AFF">
      <w:pPr>
        <w:pStyle w:val="Paragraphedeliste"/>
        <w:numPr>
          <w:ilvl w:val="0"/>
          <w:numId w:val="7"/>
        </w:numPr>
        <w:spacing w:line="276" w:lineRule="auto"/>
        <w:rPr>
          <w:rFonts w:ascii="Calibri" w:hAnsi="Calibri" w:cs="Calibri"/>
        </w:rPr>
      </w:pPr>
      <w:r w:rsidRPr="006453D9">
        <w:rPr>
          <w:rFonts w:ascii="Calibri" w:hAnsi="Calibri" w:cs="Calibri"/>
        </w:rPr>
        <w:t>Réduire l’incertitude</w:t>
      </w:r>
      <w:r w:rsidR="006453D9" w:rsidRPr="006453D9">
        <w:rPr>
          <w:rFonts w:ascii="Calibri" w:hAnsi="Calibri" w:cs="Calibri"/>
        </w:rPr>
        <w:t xml:space="preserve">, les zones de flous </w:t>
      </w:r>
      <w:r w:rsidRPr="006453D9">
        <w:rPr>
          <w:rFonts w:ascii="Calibri" w:hAnsi="Calibri" w:cs="Calibri"/>
        </w:rPr>
        <w:t>et l’anxiété</w:t>
      </w:r>
    </w:p>
    <w:p w14:paraId="2F30A485" w14:textId="77B7AD5C" w:rsidR="008958A1" w:rsidRPr="006453D9" w:rsidRDefault="008958A1" w:rsidP="00703AFF">
      <w:pPr>
        <w:pStyle w:val="Paragraphedeliste"/>
        <w:numPr>
          <w:ilvl w:val="0"/>
          <w:numId w:val="7"/>
        </w:numPr>
        <w:spacing w:line="276" w:lineRule="auto"/>
        <w:rPr>
          <w:rFonts w:ascii="Calibri" w:hAnsi="Calibri" w:cs="Calibri"/>
        </w:rPr>
      </w:pPr>
      <w:r w:rsidRPr="006453D9">
        <w:rPr>
          <w:rFonts w:ascii="Calibri" w:hAnsi="Calibri" w:cs="Calibri"/>
        </w:rPr>
        <w:t>Accélérer la montée en compétence</w:t>
      </w:r>
      <w:r w:rsidR="006453D9" w:rsidRPr="006453D9">
        <w:rPr>
          <w:rFonts w:ascii="Calibri" w:hAnsi="Calibri" w:cs="Calibri"/>
        </w:rPr>
        <w:t xml:space="preserve"> et l’autonomie</w:t>
      </w:r>
    </w:p>
    <w:p w14:paraId="7D13C939" w14:textId="5C82AA1E" w:rsidR="008958A1" w:rsidRPr="006453D9" w:rsidRDefault="008958A1" w:rsidP="00703AFF">
      <w:pPr>
        <w:pStyle w:val="Paragraphedeliste"/>
        <w:numPr>
          <w:ilvl w:val="0"/>
          <w:numId w:val="7"/>
        </w:numPr>
        <w:spacing w:line="276" w:lineRule="auto"/>
        <w:rPr>
          <w:rFonts w:ascii="Calibri" w:hAnsi="Calibri" w:cs="Calibri"/>
        </w:rPr>
      </w:pPr>
      <w:r w:rsidRPr="006453D9">
        <w:rPr>
          <w:rFonts w:ascii="Calibri" w:hAnsi="Calibri" w:cs="Calibri"/>
        </w:rPr>
        <w:t>Favoriser la rétention</w:t>
      </w:r>
      <w:r w:rsidR="006453D9" w:rsidRPr="006453D9">
        <w:rPr>
          <w:rFonts w:ascii="Calibri" w:hAnsi="Calibri" w:cs="Calibri"/>
        </w:rPr>
        <w:t xml:space="preserve"> avec une bonne première impression</w:t>
      </w:r>
    </w:p>
    <w:p w14:paraId="0242DD31" w14:textId="1BC518F1" w:rsidR="008958A1" w:rsidRPr="006453D9" w:rsidRDefault="008958A1" w:rsidP="00703AFF">
      <w:pPr>
        <w:pStyle w:val="Paragraphedeliste"/>
        <w:numPr>
          <w:ilvl w:val="0"/>
          <w:numId w:val="7"/>
        </w:numPr>
        <w:spacing w:line="276" w:lineRule="auto"/>
        <w:rPr>
          <w:rFonts w:ascii="Calibri" w:hAnsi="Calibri" w:cs="Calibri"/>
        </w:rPr>
      </w:pPr>
      <w:r w:rsidRPr="006453D9">
        <w:rPr>
          <w:rFonts w:ascii="Calibri" w:hAnsi="Calibri" w:cs="Calibri"/>
        </w:rPr>
        <w:t>Aligner rapidement l’employé avec la culture de l’organisation</w:t>
      </w:r>
    </w:p>
    <w:p w14:paraId="13C4541D" w14:textId="77777777" w:rsidR="005D40F5" w:rsidRPr="00FF4BCB" w:rsidRDefault="005D40F5" w:rsidP="001D7E8B">
      <w:pPr>
        <w:spacing w:line="276" w:lineRule="auto"/>
        <w:rPr>
          <w:rFonts w:ascii="Calibri" w:hAnsi="Calibri" w:cs="Calibri"/>
          <w:b/>
          <w:bCs/>
        </w:rPr>
      </w:pPr>
    </w:p>
    <w:p w14:paraId="6FF87ED5" w14:textId="4BC751E8" w:rsidR="008958A1" w:rsidRPr="006C6BEA" w:rsidRDefault="008958A1" w:rsidP="001D7E8B">
      <w:pPr>
        <w:pStyle w:val="Titre2"/>
        <w:spacing w:line="276" w:lineRule="auto"/>
        <w:rPr>
          <w:rFonts w:ascii="Calibri" w:eastAsiaTheme="minorHAnsi" w:hAnsi="Calibri" w:cs="Calibri"/>
          <w:b/>
          <w:bCs/>
          <w:color w:val="196A24"/>
        </w:rPr>
      </w:pPr>
      <w:r w:rsidRPr="006C6BEA">
        <w:rPr>
          <w:rFonts w:ascii="Calibri" w:eastAsiaTheme="minorHAnsi" w:hAnsi="Calibri" w:cs="Calibri"/>
          <w:b/>
          <w:bCs/>
          <w:color w:val="196A24"/>
        </w:rPr>
        <w:t>Votre rôle comme gestionnaire</w:t>
      </w:r>
    </w:p>
    <w:p w14:paraId="22F22C5E" w14:textId="77777777" w:rsidR="00FA193F" w:rsidRDefault="003149BA" w:rsidP="001D7E8B">
      <w:pPr>
        <w:pStyle w:val="NormalWeb"/>
        <w:spacing w:line="276" w:lineRule="auto"/>
        <w:rPr>
          <w:rFonts w:ascii="Calibri" w:hAnsi="Calibri" w:cs="Calibri"/>
          <w:color w:val="000000"/>
        </w:rPr>
      </w:pPr>
      <w:r>
        <w:rPr>
          <w:rFonts w:ascii="Calibri" w:hAnsi="Calibri" w:cs="Calibri"/>
          <w:color w:val="000000"/>
        </w:rPr>
        <w:t xml:space="preserve">En tant que </w:t>
      </w:r>
      <w:r w:rsidR="008958A1" w:rsidRPr="00FF4BCB">
        <w:rPr>
          <w:rFonts w:ascii="Calibri" w:hAnsi="Calibri" w:cs="Calibri"/>
          <w:color w:val="000000"/>
        </w:rPr>
        <w:t>gestionnaire</w:t>
      </w:r>
      <w:r>
        <w:rPr>
          <w:rFonts w:ascii="Calibri" w:hAnsi="Calibri" w:cs="Calibri"/>
          <w:color w:val="000000"/>
        </w:rPr>
        <w:t>, vous</w:t>
      </w:r>
      <w:r w:rsidR="008958A1" w:rsidRPr="00FF4BCB">
        <w:rPr>
          <w:rFonts w:ascii="Calibri" w:hAnsi="Calibri" w:cs="Calibri"/>
          <w:color w:val="000000"/>
        </w:rPr>
        <w:t xml:space="preserve"> joue</w:t>
      </w:r>
      <w:r>
        <w:rPr>
          <w:rFonts w:ascii="Calibri" w:hAnsi="Calibri" w:cs="Calibri"/>
          <w:color w:val="000000"/>
        </w:rPr>
        <w:t>z</w:t>
      </w:r>
      <w:r w:rsidR="008958A1" w:rsidRPr="00FF4BCB">
        <w:rPr>
          <w:rFonts w:ascii="Calibri" w:hAnsi="Calibri" w:cs="Calibri"/>
          <w:color w:val="000000"/>
        </w:rPr>
        <w:t xml:space="preserve"> un rôle </w:t>
      </w:r>
      <w:r w:rsidR="006453D9" w:rsidRPr="006453D9">
        <w:rPr>
          <w:rFonts w:ascii="Calibri" w:hAnsi="Calibri" w:cs="Calibri"/>
          <w:b/>
          <w:bCs/>
          <w:color w:val="000000"/>
        </w:rPr>
        <w:t>déterminant</w:t>
      </w:r>
      <w:r w:rsidR="008958A1" w:rsidRPr="006453D9">
        <w:rPr>
          <w:rFonts w:ascii="Calibri" w:hAnsi="Calibri" w:cs="Calibri"/>
          <w:b/>
          <w:bCs/>
          <w:color w:val="000000"/>
        </w:rPr>
        <w:t xml:space="preserve"> </w:t>
      </w:r>
      <w:r w:rsidR="008958A1" w:rsidRPr="00FF4BCB">
        <w:rPr>
          <w:rFonts w:ascii="Calibri" w:hAnsi="Calibri" w:cs="Calibri"/>
          <w:color w:val="000000"/>
        </w:rPr>
        <w:t xml:space="preserve">dans l’expérience d’intégration. </w:t>
      </w:r>
      <w:r>
        <w:rPr>
          <w:rFonts w:ascii="Calibri" w:hAnsi="Calibri" w:cs="Calibri"/>
          <w:color w:val="000000"/>
        </w:rPr>
        <w:t>Vous êtes</w:t>
      </w:r>
      <w:r w:rsidR="008958A1" w:rsidRPr="00FF4BCB">
        <w:rPr>
          <w:rStyle w:val="apple-converted-space"/>
          <w:rFonts w:ascii="Calibri" w:eastAsiaTheme="majorEastAsia" w:hAnsi="Calibri" w:cs="Calibri"/>
          <w:color w:val="000000"/>
        </w:rPr>
        <w:t> </w:t>
      </w:r>
      <w:r w:rsidR="008958A1" w:rsidRPr="00FF4BCB">
        <w:rPr>
          <w:rStyle w:val="lev"/>
          <w:rFonts w:ascii="Calibri" w:eastAsiaTheme="majorEastAsia" w:hAnsi="Calibri" w:cs="Calibri"/>
          <w:color w:val="000000"/>
        </w:rPr>
        <w:t>la figure de repère</w:t>
      </w:r>
      <w:r w:rsidR="008958A1" w:rsidRPr="00FF4BCB">
        <w:rPr>
          <w:rStyle w:val="apple-converted-space"/>
          <w:rFonts w:ascii="Calibri" w:eastAsiaTheme="majorEastAsia" w:hAnsi="Calibri" w:cs="Calibri"/>
          <w:color w:val="000000"/>
        </w:rPr>
        <w:t> </w:t>
      </w:r>
      <w:r w:rsidR="008958A1" w:rsidRPr="00FF4BCB">
        <w:rPr>
          <w:rFonts w:ascii="Calibri" w:hAnsi="Calibri" w:cs="Calibri"/>
          <w:color w:val="000000"/>
        </w:rPr>
        <w:t xml:space="preserve">de l’employé dans ses premières semaines. </w:t>
      </w:r>
    </w:p>
    <w:p w14:paraId="01D44837" w14:textId="389E10AA" w:rsidR="008958A1" w:rsidRPr="00FF4BCB" w:rsidRDefault="003149BA" w:rsidP="001D7E8B">
      <w:pPr>
        <w:pStyle w:val="NormalWeb"/>
        <w:spacing w:line="276" w:lineRule="auto"/>
        <w:rPr>
          <w:rFonts w:ascii="Calibri" w:hAnsi="Calibri" w:cs="Calibri"/>
          <w:color w:val="000000"/>
        </w:rPr>
      </w:pPr>
      <w:r>
        <w:rPr>
          <w:rFonts w:ascii="Calibri" w:hAnsi="Calibri" w:cs="Calibri"/>
          <w:color w:val="000000"/>
        </w:rPr>
        <w:t xml:space="preserve">À travers ce processus, vous </w:t>
      </w:r>
      <w:r w:rsidR="006453D9">
        <w:rPr>
          <w:rFonts w:ascii="Calibri" w:hAnsi="Calibri" w:cs="Calibri"/>
          <w:color w:val="000000"/>
        </w:rPr>
        <w:t>avez la responsabilité de</w:t>
      </w:r>
      <w:r w:rsidR="008958A1" w:rsidRPr="00FF4BCB">
        <w:rPr>
          <w:rFonts w:ascii="Calibri" w:hAnsi="Calibri" w:cs="Calibri"/>
          <w:color w:val="000000"/>
        </w:rPr>
        <w:t>:</w:t>
      </w:r>
    </w:p>
    <w:p w14:paraId="47E32705" w14:textId="3F9CC720" w:rsidR="008958A1" w:rsidRPr="00FF4BCB" w:rsidRDefault="008958A1" w:rsidP="00703AFF">
      <w:pPr>
        <w:pStyle w:val="NormalWeb"/>
        <w:numPr>
          <w:ilvl w:val="0"/>
          <w:numId w:val="2"/>
        </w:numPr>
        <w:spacing w:line="276" w:lineRule="auto"/>
        <w:rPr>
          <w:rFonts w:ascii="Calibri" w:hAnsi="Calibri" w:cs="Calibri"/>
          <w:color w:val="000000"/>
        </w:rPr>
      </w:pPr>
      <w:r w:rsidRPr="00FF4BCB">
        <w:rPr>
          <w:rFonts w:ascii="Calibri" w:hAnsi="Calibri" w:cs="Calibri"/>
          <w:color w:val="000000"/>
        </w:rPr>
        <w:t>Créer un</w:t>
      </w:r>
      <w:r w:rsidRPr="00FF4BCB">
        <w:rPr>
          <w:rStyle w:val="apple-converted-space"/>
          <w:rFonts w:ascii="Calibri" w:eastAsiaTheme="majorEastAsia" w:hAnsi="Calibri" w:cs="Calibri"/>
          <w:color w:val="000000"/>
        </w:rPr>
        <w:t> </w:t>
      </w:r>
      <w:r w:rsidRPr="00FF4BCB">
        <w:rPr>
          <w:rStyle w:val="lev"/>
          <w:rFonts w:ascii="Calibri" w:eastAsiaTheme="majorEastAsia" w:hAnsi="Calibri" w:cs="Calibri"/>
          <w:color w:val="000000"/>
        </w:rPr>
        <w:t>lien de confiance</w:t>
      </w:r>
      <w:r w:rsidRPr="00FF4BCB">
        <w:rPr>
          <w:rStyle w:val="apple-converted-space"/>
          <w:rFonts w:ascii="Calibri" w:eastAsiaTheme="majorEastAsia" w:hAnsi="Calibri" w:cs="Calibri"/>
          <w:color w:val="000000"/>
        </w:rPr>
        <w:t> </w:t>
      </w:r>
      <w:r w:rsidRPr="00FF4BCB">
        <w:rPr>
          <w:rFonts w:ascii="Calibri" w:hAnsi="Calibri" w:cs="Calibri"/>
          <w:color w:val="000000"/>
        </w:rPr>
        <w:t>dès les premiers jours</w:t>
      </w:r>
    </w:p>
    <w:p w14:paraId="705CB7C4" w14:textId="7C8FDA35" w:rsidR="008958A1" w:rsidRPr="00FF4BCB" w:rsidRDefault="008958A1" w:rsidP="00703AFF">
      <w:pPr>
        <w:pStyle w:val="NormalWeb"/>
        <w:numPr>
          <w:ilvl w:val="0"/>
          <w:numId w:val="2"/>
        </w:numPr>
        <w:spacing w:line="276" w:lineRule="auto"/>
        <w:rPr>
          <w:rFonts w:ascii="Calibri" w:hAnsi="Calibri" w:cs="Calibri"/>
          <w:color w:val="000000"/>
        </w:rPr>
      </w:pPr>
      <w:r w:rsidRPr="00FF4BCB">
        <w:rPr>
          <w:rFonts w:ascii="Calibri" w:hAnsi="Calibri" w:cs="Calibri"/>
          <w:color w:val="000000"/>
        </w:rPr>
        <w:t>Clarifier les attentes et les comportements attendus</w:t>
      </w:r>
    </w:p>
    <w:p w14:paraId="3002DFF4" w14:textId="35B31D50" w:rsidR="008958A1" w:rsidRPr="00FF4BCB" w:rsidRDefault="008958A1" w:rsidP="00703AFF">
      <w:pPr>
        <w:pStyle w:val="NormalWeb"/>
        <w:numPr>
          <w:ilvl w:val="0"/>
          <w:numId w:val="2"/>
        </w:numPr>
        <w:spacing w:line="276" w:lineRule="auto"/>
        <w:rPr>
          <w:rFonts w:ascii="Calibri" w:hAnsi="Calibri" w:cs="Calibri"/>
          <w:color w:val="000000"/>
        </w:rPr>
      </w:pPr>
      <w:r w:rsidRPr="00FF4BCB">
        <w:rPr>
          <w:rFonts w:ascii="Calibri" w:hAnsi="Calibri" w:cs="Calibri"/>
          <w:color w:val="000000"/>
        </w:rPr>
        <w:t>Donner accès à l’information, aux outils et aux collègues</w:t>
      </w:r>
    </w:p>
    <w:p w14:paraId="79564FF4" w14:textId="33785BDB" w:rsidR="008958A1" w:rsidRDefault="008958A1" w:rsidP="00703AFF">
      <w:pPr>
        <w:pStyle w:val="NormalWeb"/>
        <w:numPr>
          <w:ilvl w:val="0"/>
          <w:numId w:val="2"/>
        </w:numPr>
        <w:spacing w:line="276" w:lineRule="auto"/>
        <w:rPr>
          <w:rFonts w:ascii="Calibri" w:hAnsi="Calibri" w:cs="Calibri"/>
          <w:color w:val="000000"/>
        </w:rPr>
      </w:pPr>
      <w:r w:rsidRPr="00FF4BCB">
        <w:rPr>
          <w:rFonts w:ascii="Calibri" w:hAnsi="Calibri" w:cs="Calibri"/>
          <w:color w:val="000000"/>
        </w:rPr>
        <w:t>Offrir des moments structurés de</w:t>
      </w:r>
      <w:r w:rsidRPr="00FF4BCB">
        <w:rPr>
          <w:rStyle w:val="apple-converted-space"/>
          <w:rFonts w:ascii="Calibri" w:eastAsiaTheme="majorEastAsia" w:hAnsi="Calibri" w:cs="Calibri"/>
          <w:color w:val="000000"/>
        </w:rPr>
        <w:t> </w:t>
      </w:r>
      <w:r w:rsidRPr="00FF4BCB">
        <w:rPr>
          <w:rStyle w:val="lev"/>
          <w:rFonts w:ascii="Calibri" w:eastAsiaTheme="majorEastAsia" w:hAnsi="Calibri" w:cs="Calibri"/>
          <w:color w:val="000000"/>
        </w:rPr>
        <w:t>retour, d’écoute et de reconnaissance</w:t>
      </w:r>
    </w:p>
    <w:p w14:paraId="4F68E878" w14:textId="2B68B993" w:rsidR="006C6BEA" w:rsidRDefault="009B1D56" w:rsidP="00703AFF">
      <w:pPr>
        <w:pStyle w:val="NormalWeb"/>
        <w:numPr>
          <w:ilvl w:val="0"/>
          <w:numId w:val="2"/>
        </w:numPr>
        <w:spacing w:line="276" w:lineRule="auto"/>
        <w:rPr>
          <w:rFonts w:ascii="Calibri" w:hAnsi="Calibri" w:cs="Calibri"/>
          <w:color w:val="000000"/>
        </w:rPr>
      </w:pPr>
      <w:r>
        <w:rPr>
          <w:rFonts w:ascii="Calibri" w:hAnsi="Calibri" w:cs="Calibri"/>
          <w:color w:val="000000"/>
        </w:rPr>
        <w:t>Contribuer à l’expérience employé</w:t>
      </w:r>
    </w:p>
    <w:p w14:paraId="46687696" w14:textId="77777777" w:rsidR="006C6BEA" w:rsidRDefault="006C6BEA" w:rsidP="006C6BEA">
      <w:pPr>
        <w:pStyle w:val="NormalWeb"/>
        <w:spacing w:line="276" w:lineRule="auto"/>
        <w:rPr>
          <w:rFonts w:ascii="Calibri" w:hAnsi="Calibri" w:cs="Calibri"/>
          <w:color w:val="000000"/>
        </w:rPr>
      </w:pPr>
    </w:p>
    <w:p w14:paraId="280DC718" w14:textId="77777777" w:rsidR="006C6BEA" w:rsidRDefault="006C6BEA" w:rsidP="006C6BEA">
      <w:pPr>
        <w:pStyle w:val="NormalWeb"/>
        <w:spacing w:line="276" w:lineRule="auto"/>
        <w:rPr>
          <w:rFonts w:ascii="Calibri" w:hAnsi="Calibri" w:cs="Calibri"/>
          <w:color w:val="000000"/>
        </w:rPr>
      </w:pPr>
    </w:p>
    <w:p w14:paraId="75CFEAA1" w14:textId="77777777" w:rsidR="006C6BEA" w:rsidRDefault="006C6BEA" w:rsidP="006C6BEA">
      <w:pPr>
        <w:pStyle w:val="NormalWeb"/>
        <w:spacing w:line="276" w:lineRule="auto"/>
        <w:rPr>
          <w:rFonts w:ascii="Calibri" w:hAnsi="Calibri" w:cs="Calibri"/>
          <w:color w:val="000000"/>
        </w:rPr>
      </w:pPr>
    </w:p>
    <w:p w14:paraId="11C64238" w14:textId="77777777" w:rsidR="006C6BEA" w:rsidRPr="006C6BEA" w:rsidRDefault="006C6BEA" w:rsidP="006C6BEA">
      <w:pPr>
        <w:pStyle w:val="NormalWeb"/>
        <w:spacing w:line="276" w:lineRule="auto"/>
        <w:rPr>
          <w:rFonts w:ascii="Calibri" w:hAnsi="Calibri" w:cs="Calibri"/>
          <w:color w:val="000000"/>
        </w:rPr>
      </w:pPr>
    </w:p>
    <w:p w14:paraId="37CB90EE" w14:textId="0FBFA82A" w:rsidR="00E96E42" w:rsidRPr="006C6BEA" w:rsidRDefault="52BFE47F" w:rsidP="001D7E8B">
      <w:pPr>
        <w:pStyle w:val="Titre2"/>
        <w:spacing w:line="276" w:lineRule="auto"/>
        <w:rPr>
          <w:rFonts w:ascii="Calibri" w:eastAsiaTheme="minorHAnsi" w:hAnsi="Calibri" w:cs="Calibri"/>
          <w:b/>
          <w:bCs/>
          <w:color w:val="196A24"/>
        </w:rPr>
      </w:pPr>
      <w:r w:rsidRPr="006C6BEA">
        <w:rPr>
          <w:rFonts w:ascii="Calibri" w:eastAsiaTheme="minorHAnsi" w:hAnsi="Calibri" w:cs="Calibri"/>
          <w:b/>
          <w:bCs/>
          <w:color w:val="196A24"/>
        </w:rPr>
        <w:lastRenderedPageBreak/>
        <w:t xml:space="preserve">Les </w:t>
      </w:r>
      <w:r w:rsidR="002A7227" w:rsidRPr="006C6BEA">
        <w:rPr>
          <w:rFonts w:ascii="Calibri" w:eastAsiaTheme="minorHAnsi" w:hAnsi="Calibri" w:cs="Calibri"/>
          <w:b/>
          <w:bCs/>
          <w:color w:val="196A24"/>
        </w:rPr>
        <w:t>5 é</w:t>
      </w:r>
      <w:r w:rsidR="007744F6" w:rsidRPr="006C6BEA">
        <w:rPr>
          <w:rFonts w:ascii="Calibri" w:eastAsiaTheme="minorHAnsi" w:hAnsi="Calibri" w:cs="Calibri"/>
          <w:b/>
          <w:bCs/>
          <w:color w:val="196A24"/>
        </w:rPr>
        <w:t xml:space="preserve">tapes </w:t>
      </w:r>
      <w:r w:rsidR="2E52BCDA" w:rsidRPr="006C6BEA">
        <w:rPr>
          <w:rFonts w:ascii="Calibri" w:eastAsiaTheme="minorHAnsi" w:hAnsi="Calibri" w:cs="Calibri"/>
          <w:b/>
          <w:bCs/>
          <w:color w:val="196A24"/>
        </w:rPr>
        <w:t>du processus d’intégration</w:t>
      </w:r>
    </w:p>
    <w:p w14:paraId="0F41ADE1" w14:textId="077770DB" w:rsidR="00F5210E" w:rsidRDefault="00E96E42" w:rsidP="001D7E8B">
      <w:pPr>
        <w:spacing w:line="276" w:lineRule="auto"/>
        <w:rPr>
          <w:rFonts w:ascii="Calibri" w:hAnsi="Calibri" w:cs="Calibri"/>
          <w:b/>
          <w:bCs/>
        </w:rPr>
      </w:pPr>
      <w:r w:rsidRPr="00FF4BCB">
        <w:rPr>
          <w:rFonts w:ascii="Calibri" w:hAnsi="Calibri" w:cs="Calibri"/>
          <w:noProof/>
          <w14:ligatures w14:val="standardContextual"/>
        </w:rPr>
        <w:drawing>
          <wp:inline distT="0" distB="0" distL="0" distR="0" wp14:anchorId="530E21AE" wp14:editId="49403348">
            <wp:extent cx="5429633" cy="1112704"/>
            <wp:effectExtent l="12700" t="0" r="6350" b="0"/>
            <wp:docPr id="79741709"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AC7265F" w14:textId="54BCB1CE" w:rsidR="00F5210E" w:rsidRPr="006C6BEA" w:rsidRDefault="00616BAF" w:rsidP="001D7E8B">
      <w:pPr>
        <w:pStyle w:val="Titre2"/>
        <w:spacing w:line="276" w:lineRule="auto"/>
        <w:rPr>
          <w:rFonts w:ascii="Calibri" w:eastAsiaTheme="minorHAnsi" w:hAnsi="Calibri" w:cs="Calibri"/>
          <w:b/>
          <w:bCs/>
          <w:color w:val="196A24"/>
        </w:rPr>
      </w:pPr>
      <w:r w:rsidRPr="006C6BEA">
        <w:rPr>
          <w:rFonts w:ascii="Calibri" w:eastAsiaTheme="minorHAnsi" w:hAnsi="Calibri" w:cs="Calibri"/>
          <w:b/>
          <w:bCs/>
          <w:color w:val="196A24"/>
        </w:rPr>
        <w:t>Utiliser l</w:t>
      </w:r>
      <w:r w:rsidR="00B9402F" w:rsidRPr="006C6BEA">
        <w:rPr>
          <w:rFonts w:ascii="Calibri" w:eastAsiaTheme="minorHAnsi" w:hAnsi="Calibri" w:cs="Calibri"/>
          <w:b/>
          <w:bCs/>
          <w:color w:val="196A24"/>
        </w:rPr>
        <w:t>e « Formulaire p</w:t>
      </w:r>
      <w:r w:rsidR="00F5210E" w:rsidRPr="006C6BEA">
        <w:rPr>
          <w:rFonts w:ascii="Calibri" w:eastAsiaTheme="minorHAnsi" w:hAnsi="Calibri" w:cs="Calibri"/>
          <w:b/>
          <w:bCs/>
          <w:color w:val="196A24"/>
        </w:rPr>
        <w:t>lan d’accueil et d’intégration</w:t>
      </w:r>
      <w:r w:rsidR="00F11D4D" w:rsidRPr="006C6BEA">
        <w:rPr>
          <w:rFonts w:ascii="Calibri" w:eastAsiaTheme="minorHAnsi" w:hAnsi="Calibri" w:cs="Calibri"/>
          <w:b/>
          <w:bCs/>
          <w:color w:val="196A24"/>
        </w:rPr>
        <w:t xml:space="preserve"> »</w:t>
      </w:r>
      <w:r w:rsidRPr="006C6BEA">
        <w:rPr>
          <w:rFonts w:ascii="Calibri" w:eastAsiaTheme="minorHAnsi" w:hAnsi="Calibri" w:cs="Calibri"/>
          <w:b/>
          <w:bCs/>
          <w:color w:val="196A24"/>
        </w:rPr>
        <w:t> </w:t>
      </w:r>
      <w:r w:rsidR="00B9402F" w:rsidRPr="006C6BEA">
        <w:rPr>
          <w:rFonts w:ascii="Calibri" w:eastAsiaTheme="minorHAnsi" w:hAnsi="Calibri" w:cs="Calibri"/>
          <w:b/>
          <w:bCs/>
          <w:color w:val="196A24"/>
        </w:rPr>
        <w:t> </w:t>
      </w:r>
    </w:p>
    <w:p w14:paraId="4A44C1AF" w14:textId="77777777" w:rsidR="00F5210E" w:rsidRDefault="00F5210E" w:rsidP="001D7E8B">
      <w:pPr>
        <w:spacing w:line="276" w:lineRule="auto"/>
        <w:rPr>
          <w:rFonts w:asciiTheme="minorHAnsi" w:hAnsiTheme="minorHAnsi" w:cstheme="minorHAnsi"/>
        </w:rPr>
      </w:pPr>
    </w:p>
    <w:p w14:paraId="21ADDD33" w14:textId="2083A44A" w:rsidR="005F3021" w:rsidRPr="006453D9" w:rsidRDefault="006453D9" w:rsidP="001D7E8B">
      <w:pPr>
        <w:spacing w:line="276" w:lineRule="auto"/>
        <w:rPr>
          <w:rFonts w:asciiTheme="minorHAnsi" w:hAnsiTheme="minorHAnsi" w:cstheme="minorHAnsi"/>
        </w:rPr>
      </w:pPr>
      <w:r w:rsidRPr="006453D9">
        <w:rPr>
          <w:rFonts w:asciiTheme="minorHAnsi" w:hAnsiTheme="minorHAnsi" w:cstheme="minorHAnsi"/>
        </w:rPr>
        <w:t>Selon les 5 étapes présenté</w:t>
      </w:r>
      <w:r w:rsidR="00CF083D">
        <w:rPr>
          <w:rFonts w:asciiTheme="minorHAnsi" w:hAnsiTheme="minorHAnsi" w:cstheme="minorHAnsi"/>
        </w:rPr>
        <w:t>e</w:t>
      </w:r>
      <w:r w:rsidRPr="006453D9">
        <w:rPr>
          <w:rFonts w:asciiTheme="minorHAnsi" w:hAnsiTheme="minorHAnsi" w:cstheme="minorHAnsi"/>
        </w:rPr>
        <w:t>s ci-dessus, voici l</w:t>
      </w:r>
      <w:r w:rsidR="00D41813" w:rsidRPr="006453D9">
        <w:rPr>
          <w:rFonts w:asciiTheme="minorHAnsi" w:hAnsiTheme="minorHAnsi" w:cstheme="minorHAnsi"/>
        </w:rPr>
        <w:t xml:space="preserve">es </w:t>
      </w:r>
      <w:r w:rsidR="002A7227" w:rsidRPr="006453D9">
        <w:rPr>
          <w:rFonts w:asciiTheme="minorHAnsi" w:hAnsiTheme="minorHAnsi" w:cstheme="minorHAnsi"/>
        </w:rPr>
        <w:t>b</w:t>
      </w:r>
      <w:r w:rsidR="00D41813" w:rsidRPr="006453D9">
        <w:rPr>
          <w:rFonts w:asciiTheme="minorHAnsi" w:hAnsiTheme="minorHAnsi" w:cstheme="minorHAnsi"/>
        </w:rPr>
        <w:t xml:space="preserve">onnes pratiques </w:t>
      </w:r>
      <w:r w:rsidR="00B6235B" w:rsidRPr="007C3F28">
        <w:rPr>
          <w:rFonts w:asciiTheme="minorHAnsi" w:hAnsiTheme="minorHAnsi" w:cstheme="minorHAnsi"/>
        </w:rPr>
        <w:t>à mettre en application</w:t>
      </w:r>
      <w:r w:rsidRPr="007C3F28">
        <w:rPr>
          <w:rFonts w:asciiTheme="minorHAnsi" w:hAnsiTheme="minorHAnsi" w:cstheme="minorHAnsi"/>
        </w:rPr>
        <w:t xml:space="preserve"> </w:t>
      </w:r>
      <w:r w:rsidR="00B6235B" w:rsidRPr="007C3F28">
        <w:rPr>
          <w:rFonts w:asciiTheme="minorHAnsi" w:hAnsiTheme="minorHAnsi" w:cstheme="minorHAnsi"/>
          <w:b/>
          <w:bCs/>
          <w:u w:val="single"/>
        </w:rPr>
        <w:t xml:space="preserve">en </w:t>
      </w:r>
      <w:r w:rsidR="007C3F28" w:rsidRPr="007C3F28">
        <w:rPr>
          <w:rFonts w:asciiTheme="minorHAnsi" w:hAnsiTheme="minorHAnsi" w:cstheme="minorHAnsi"/>
          <w:b/>
          <w:bCs/>
          <w:u w:val="single"/>
        </w:rPr>
        <w:t>remplissant</w:t>
      </w:r>
      <w:r w:rsidR="00B6235B" w:rsidRPr="007C3F28">
        <w:rPr>
          <w:rFonts w:asciiTheme="minorHAnsi" w:hAnsiTheme="minorHAnsi" w:cstheme="minorHAnsi"/>
          <w:b/>
          <w:bCs/>
          <w:u w:val="single"/>
        </w:rPr>
        <w:t xml:space="preserve"> </w:t>
      </w:r>
      <w:r w:rsidR="007C3F28" w:rsidRPr="007C3F28">
        <w:rPr>
          <w:rFonts w:asciiTheme="minorHAnsi" w:hAnsiTheme="minorHAnsi" w:cstheme="minorHAnsi"/>
          <w:b/>
          <w:bCs/>
          <w:u w:val="single"/>
        </w:rPr>
        <w:t xml:space="preserve">l’outil </w:t>
      </w:r>
      <w:r w:rsidR="00B9402F">
        <w:rPr>
          <w:rFonts w:asciiTheme="minorHAnsi" w:hAnsiTheme="minorHAnsi" w:cstheme="minorHAnsi"/>
          <w:b/>
          <w:bCs/>
          <w:u w:val="single"/>
        </w:rPr>
        <w:t xml:space="preserve">Formulaire </w:t>
      </w:r>
      <w:r w:rsidR="00C21567">
        <w:rPr>
          <w:rFonts w:asciiTheme="minorHAnsi" w:hAnsiTheme="minorHAnsi" w:cstheme="minorHAnsi"/>
          <w:b/>
          <w:bCs/>
          <w:u w:val="single"/>
        </w:rPr>
        <w:t>p</w:t>
      </w:r>
      <w:r w:rsidRPr="007C3F28">
        <w:rPr>
          <w:rFonts w:asciiTheme="minorHAnsi" w:hAnsiTheme="minorHAnsi" w:cstheme="minorHAnsi"/>
          <w:b/>
          <w:bCs/>
          <w:u w:val="single"/>
        </w:rPr>
        <w:t xml:space="preserve">lan </w:t>
      </w:r>
      <w:r w:rsidR="00B6235B" w:rsidRPr="007C3F28">
        <w:rPr>
          <w:rFonts w:asciiTheme="minorHAnsi" w:hAnsiTheme="minorHAnsi" w:cstheme="minorHAnsi"/>
          <w:b/>
          <w:bCs/>
          <w:u w:val="single"/>
        </w:rPr>
        <w:t xml:space="preserve">d’accueil et </w:t>
      </w:r>
      <w:r w:rsidRPr="007C3F28">
        <w:rPr>
          <w:rFonts w:asciiTheme="minorHAnsi" w:hAnsiTheme="minorHAnsi" w:cstheme="minorHAnsi"/>
          <w:b/>
          <w:bCs/>
          <w:u w:val="single"/>
        </w:rPr>
        <w:t>d’intégration</w:t>
      </w:r>
      <w:r w:rsidR="00B6235B" w:rsidRPr="007C3F28">
        <w:rPr>
          <w:rFonts w:asciiTheme="minorHAnsi" w:hAnsiTheme="minorHAnsi" w:cstheme="minorHAnsi"/>
          <w:b/>
          <w:bCs/>
        </w:rPr>
        <w:t>.</w:t>
      </w:r>
    </w:p>
    <w:p w14:paraId="1B166779" w14:textId="77777777" w:rsidR="00EB476D" w:rsidRDefault="00EB476D" w:rsidP="001D7E8B">
      <w:pPr>
        <w:spacing w:line="276" w:lineRule="auto"/>
        <w:rPr>
          <w:rFonts w:ascii="Calibri" w:hAnsi="Calibri" w:cs="Calibri"/>
          <w:b/>
          <w:bCs/>
        </w:rPr>
      </w:pPr>
    </w:p>
    <w:p w14:paraId="238597EE" w14:textId="3B460B58" w:rsidR="00E8088D" w:rsidRPr="00B0464F" w:rsidRDefault="00E8088D" w:rsidP="001D7E8B">
      <w:pPr>
        <w:spacing w:line="276" w:lineRule="auto"/>
        <w:rPr>
          <w:rFonts w:ascii="Calibri" w:eastAsiaTheme="majorEastAsia" w:hAnsi="Calibri" w:cs="Calibri"/>
          <w:b/>
          <w:bCs/>
          <w:color w:val="9BBB59"/>
          <w:sz w:val="28"/>
          <w:szCs w:val="28"/>
          <w:lang w:eastAsia="en-US"/>
        </w:rPr>
      </w:pPr>
      <w:r w:rsidRPr="00B0464F">
        <w:rPr>
          <w:rFonts w:ascii="Calibri" w:eastAsiaTheme="majorEastAsia" w:hAnsi="Calibri" w:cs="Calibri"/>
          <w:b/>
          <w:bCs/>
          <w:color w:val="9BBB59"/>
          <w:sz w:val="28"/>
          <w:szCs w:val="28"/>
          <w:lang w:eastAsia="en-US"/>
        </w:rPr>
        <w:t>La préparation</w:t>
      </w:r>
      <w:r w:rsidR="00EB476D" w:rsidRPr="00B0464F">
        <w:rPr>
          <w:rFonts w:ascii="Calibri" w:eastAsiaTheme="majorEastAsia" w:hAnsi="Calibri" w:cs="Calibri"/>
          <w:b/>
          <w:bCs/>
          <w:color w:val="9BBB59"/>
          <w:sz w:val="28"/>
          <w:szCs w:val="28"/>
          <w:lang w:eastAsia="en-US"/>
        </w:rPr>
        <w:t xml:space="preserve"> (avant l’arrivée)</w:t>
      </w:r>
    </w:p>
    <w:p w14:paraId="27967548" w14:textId="77777777" w:rsidR="00E8088D" w:rsidRDefault="00E8088D" w:rsidP="001D7E8B">
      <w:pPr>
        <w:spacing w:line="276" w:lineRule="auto"/>
        <w:rPr>
          <w:rFonts w:ascii="Calibri" w:hAnsi="Calibri" w:cs="Calibri"/>
          <w:b/>
          <w:bCs/>
        </w:rPr>
      </w:pPr>
    </w:p>
    <w:p w14:paraId="4D66C11C" w14:textId="40FFFD6A" w:rsidR="007006C7" w:rsidRDefault="00B9402F" w:rsidP="001D7E8B">
      <w:pPr>
        <w:spacing w:line="276" w:lineRule="auto"/>
        <w:rPr>
          <w:rFonts w:ascii="Calibri" w:hAnsi="Calibri" w:cs="Calibri"/>
          <w:u w:val="single"/>
        </w:rPr>
      </w:pPr>
      <w:r>
        <w:rPr>
          <w:rFonts w:ascii="Calibri" w:hAnsi="Calibri" w:cs="Calibri"/>
        </w:rPr>
        <w:t>Remplir la section</w:t>
      </w:r>
      <w:r w:rsidR="007006C7">
        <w:rPr>
          <w:rFonts w:ascii="Calibri" w:hAnsi="Calibri" w:cs="Calibri"/>
        </w:rPr>
        <w:t xml:space="preserve"> </w:t>
      </w:r>
      <w:r w:rsidR="007006C7" w:rsidRPr="007006C7">
        <w:rPr>
          <w:rFonts w:ascii="Calibri" w:hAnsi="Calibri" w:cs="Calibri"/>
          <w:u w:val="single"/>
        </w:rPr>
        <w:t>« </w:t>
      </w:r>
      <w:r w:rsidR="007006C7">
        <w:rPr>
          <w:rFonts w:ascii="Calibri" w:hAnsi="Calibri" w:cs="Calibri"/>
          <w:u w:val="single"/>
        </w:rPr>
        <w:t>Avant l’arrivée</w:t>
      </w:r>
      <w:r w:rsidR="007006C7" w:rsidRPr="007006C7">
        <w:rPr>
          <w:rFonts w:ascii="Calibri" w:hAnsi="Calibri" w:cs="Calibri"/>
          <w:u w:val="single"/>
        </w:rPr>
        <w:t xml:space="preserve"> du nouvel employé »</w:t>
      </w:r>
      <w:r w:rsidR="007006C7">
        <w:rPr>
          <w:rFonts w:ascii="Calibri" w:hAnsi="Calibri" w:cs="Calibri"/>
          <w:u w:val="single"/>
        </w:rPr>
        <w:t> </w:t>
      </w:r>
      <w:r w:rsidR="00D23B80" w:rsidRPr="00D23B80">
        <w:rPr>
          <w:rFonts w:ascii="Calibri" w:hAnsi="Calibri" w:cs="Calibri"/>
        </w:rPr>
        <w:t>en prenant en considération les pratiques suivantes :</w:t>
      </w:r>
    </w:p>
    <w:p w14:paraId="17603156" w14:textId="77777777" w:rsidR="007006C7" w:rsidRPr="00FF4BCB" w:rsidRDefault="007006C7" w:rsidP="001D7E8B">
      <w:pPr>
        <w:spacing w:line="276" w:lineRule="auto"/>
        <w:rPr>
          <w:rFonts w:ascii="Calibri" w:hAnsi="Calibri" w:cs="Calibri"/>
          <w:b/>
          <w:bCs/>
        </w:rPr>
      </w:pPr>
    </w:p>
    <w:p w14:paraId="12B6A701" w14:textId="17456064" w:rsidR="00E8088D" w:rsidRPr="00FF4BCB" w:rsidRDefault="00E8088D" w:rsidP="00703AFF">
      <w:pPr>
        <w:numPr>
          <w:ilvl w:val="0"/>
          <w:numId w:val="6"/>
        </w:numPr>
        <w:spacing w:line="276" w:lineRule="auto"/>
        <w:rPr>
          <w:rFonts w:ascii="Calibri" w:hAnsi="Calibri" w:cs="Calibri"/>
        </w:rPr>
      </w:pPr>
      <w:r w:rsidRPr="00E8088D">
        <w:rPr>
          <w:rFonts w:ascii="Calibri" w:hAnsi="Calibri" w:cs="Calibri"/>
        </w:rPr>
        <w:t>Assurez-vous que l’équipe connaisse la date d’arrivée du nouvel employé</w:t>
      </w:r>
      <w:r w:rsidR="00BD3900">
        <w:rPr>
          <w:rFonts w:ascii="Calibri" w:hAnsi="Calibri" w:cs="Calibri"/>
        </w:rPr>
        <w:t>.</w:t>
      </w:r>
    </w:p>
    <w:p w14:paraId="7318DB3D" w14:textId="77777777" w:rsidR="00E8088D" w:rsidRPr="00E8088D" w:rsidRDefault="00E8088D" w:rsidP="001D7E8B">
      <w:pPr>
        <w:spacing w:line="276" w:lineRule="auto"/>
        <w:ind w:left="720"/>
        <w:rPr>
          <w:rFonts w:ascii="Calibri" w:hAnsi="Calibri" w:cs="Calibri"/>
        </w:rPr>
      </w:pPr>
    </w:p>
    <w:p w14:paraId="043194F4" w14:textId="30DF7D3B" w:rsidR="00E8088D" w:rsidRPr="00FF4BCB" w:rsidRDefault="00E8088D" w:rsidP="00703AFF">
      <w:pPr>
        <w:numPr>
          <w:ilvl w:val="0"/>
          <w:numId w:val="6"/>
        </w:numPr>
        <w:spacing w:line="276" w:lineRule="auto"/>
        <w:rPr>
          <w:rFonts w:ascii="Calibri" w:hAnsi="Calibri" w:cs="Calibri"/>
        </w:rPr>
      </w:pPr>
      <w:r w:rsidRPr="00E8088D">
        <w:rPr>
          <w:rFonts w:ascii="Calibri" w:hAnsi="Calibri" w:cs="Calibri"/>
        </w:rPr>
        <w:t>Préparez une chemise ou un cartable dans le</w:t>
      </w:r>
      <w:r w:rsidR="00CF083D">
        <w:rPr>
          <w:rFonts w:ascii="Calibri" w:hAnsi="Calibri" w:cs="Calibri"/>
        </w:rPr>
        <w:t>s</w:t>
      </w:r>
      <w:r w:rsidRPr="00E8088D">
        <w:rPr>
          <w:rFonts w:ascii="Calibri" w:hAnsi="Calibri" w:cs="Calibri"/>
        </w:rPr>
        <w:t>quel</w:t>
      </w:r>
      <w:r w:rsidR="00CF083D">
        <w:rPr>
          <w:rFonts w:ascii="Calibri" w:hAnsi="Calibri" w:cs="Calibri"/>
        </w:rPr>
        <w:t>s</w:t>
      </w:r>
      <w:r w:rsidRPr="00E8088D">
        <w:rPr>
          <w:rFonts w:ascii="Calibri" w:hAnsi="Calibri" w:cs="Calibri"/>
        </w:rPr>
        <w:t xml:space="preserve"> le nouvel employé trouvera les documents importants portant sur l’organisation et sur l’emploi</w:t>
      </w:r>
      <w:r w:rsidR="00BD3900">
        <w:rPr>
          <w:rFonts w:ascii="Calibri" w:hAnsi="Calibri" w:cs="Calibri"/>
        </w:rPr>
        <w:t>.</w:t>
      </w:r>
    </w:p>
    <w:p w14:paraId="72EA236B" w14:textId="77777777" w:rsidR="00E8088D" w:rsidRPr="00E8088D" w:rsidRDefault="00E8088D" w:rsidP="001D7E8B">
      <w:pPr>
        <w:spacing w:line="276" w:lineRule="auto"/>
        <w:rPr>
          <w:rFonts w:ascii="Calibri" w:hAnsi="Calibri" w:cs="Calibri"/>
        </w:rPr>
      </w:pPr>
    </w:p>
    <w:p w14:paraId="7D2C01F8" w14:textId="475AB6A4" w:rsidR="00E8088D" w:rsidRPr="00FF4BCB" w:rsidRDefault="00E8088D" w:rsidP="00703AFF">
      <w:pPr>
        <w:numPr>
          <w:ilvl w:val="0"/>
          <w:numId w:val="6"/>
        </w:numPr>
        <w:spacing w:line="276" w:lineRule="auto"/>
        <w:rPr>
          <w:rFonts w:ascii="Calibri" w:hAnsi="Calibri" w:cs="Calibri"/>
        </w:rPr>
      </w:pPr>
      <w:r w:rsidRPr="00E8088D">
        <w:rPr>
          <w:rFonts w:ascii="Calibri" w:hAnsi="Calibri" w:cs="Calibri"/>
        </w:rPr>
        <w:t xml:space="preserve">Planifiez le programme de la journée pour le nouvel employé (p. ex. 8h à 8h30 : visite du plancher / des bureaux, 8h30 à 9h : rencontre avec le </w:t>
      </w:r>
      <w:r w:rsidR="00CF083D">
        <w:rPr>
          <w:rFonts w:ascii="Calibri" w:hAnsi="Calibri" w:cs="Calibri"/>
        </w:rPr>
        <w:t>d</w:t>
      </w:r>
      <w:r w:rsidRPr="00E8088D">
        <w:rPr>
          <w:rFonts w:ascii="Calibri" w:hAnsi="Calibri" w:cs="Calibri"/>
        </w:rPr>
        <w:t>irecteur, 9h à 10h30 : présentation des politiques et procédures de l’organisation, etc.)</w:t>
      </w:r>
      <w:r w:rsidR="00BD3900">
        <w:rPr>
          <w:rFonts w:ascii="Calibri" w:hAnsi="Calibri" w:cs="Calibri"/>
        </w:rPr>
        <w:t>.</w:t>
      </w:r>
    </w:p>
    <w:p w14:paraId="1431A083" w14:textId="77777777" w:rsidR="00E8088D" w:rsidRPr="00E8088D" w:rsidRDefault="00E8088D" w:rsidP="001D7E8B">
      <w:pPr>
        <w:spacing w:line="276" w:lineRule="auto"/>
        <w:rPr>
          <w:rFonts w:ascii="Calibri" w:hAnsi="Calibri" w:cs="Calibri"/>
        </w:rPr>
      </w:pPr>
    </w:p>
    <w:p w14:paraId="38A9238F" w14:textId="5120BB05" w:rsidR="00E8088D" w:rsidRPr="00FF4BCB" w:rsidRDefault="00E8088D" w:rsidP="00703AFF">
      <w:pPr>
        <w:numPr>
          <w:ilvl w:val="0"/>
          <w:numId w:val="6"/>
        </w:numPr>
        <w:spacing w:line="276" w:lineRule="auto"/>
        <w:rPr>
          <w:rFonts w:ascii="Calibri" w:hAnsi="Calibri" w:cs="Calibri"/>
        </w:rPr>
      </w:pPr>
      <w:r w:rsidRPr="00E8088D">
        <w:rPr>
          <w:rFonts w:ascii="Calibri" w:hAnsi="Calibri" w:cs="Calibri"/>
        </w:rPr>
        <w:t>Appelez le nouvel employé pour confirmer la date, l’heure et le lieu de sa première journée</w:t>
      </w:r>
      <w:r w:rsidR="00BD3900">
        <w:rPr>
          <w:rFonts w:ascii="Calibri" w:hAnsi="Calibri" w:cs="Calibri"/>
        </w:rPr>
        <w:t>.</w:t>
      </w:r>
    </w:p>
    <w:p w14:paraId="3197454C" w14:textId="77777777" w:rsidR="00E8088D" w:rsidRPr="00E8088D" w:rsidRDefault="00E8088D" w:rsidP="001D7E8B">
      <w:pPr>
        <w:spacing w:line="276" w:lineRule="auto"/>
        <w:rPr>
          <w:rFonts w:ascii="Calibri" w:hAnsi="Calibri" w:cs="Calibri"/>
        </w:rPr>
      </w:pPr>
    </w:p>
    <w:p w14:paraId="4BC604EF" w14:textId="77777777" w:rsidR="00E8088D" w:rsidRDefault="00E8088D" w:rsidP="00703AFF">
      <w:pPr>
        <w:numPr>
          <w:ilvl w:val="0"/>
          <w:numId w:val="6"/>
        </w:numPr>
        <w:spacing w:line="276" w:lineRule="auto"/>
        <w:rPr>
          <w:rFonts w:ascii="Calibri" w:hAnsi="Calibri" w:cs="Calibri"/>
        </w:rPr>
      </w:pPr>
      <w:r w:rsidRPr="00E8088D">
        <w:rPr>
          <w:rFonts w:ascii="Calibri" w:hAnsi="Calibri" w:cs="Calibri"/>
        </w:rPr>
        <w:t>Préparez une petite activité sociale lors de la première semaine (ex. : un dîner avec lui).</w:t>
      </w:r>
    </w:p>
    <w:p w14:paraId="1D4B1DE2" w14:textId="77777777" w:rsidR="009E3058" w:rsidRDefault="009E3058" w:rsidP="009E3058">
      <w:pPr>
        <w:pStyle w:val="Paragraphedeliste"/>
        <w:rPr>
          <w:rFonts w:ascii="Calibri" w:hAnsi="Calibri" w:cs="Calibri"/>
        </w:rPr>
      </w:pPr>
    </w:p>
    <w:p w14:paraId="0FA0A009" w14:textId="77777777" w:rsidR="009E4F6E" w:rsidRDefault="009E4F6E" w:rsidP="009E3058">
      <w:pPr>
        <w:pStyle w:val="Paragraphedeliste"/>
        <w:rPr>
          <w:rFonts w:ascii="Calibri" w:hAnsi="Calibri" w:cs="Calibri"/>
        </w:rPr>
      </w:pPr>
    </w:p>
    <w:p w14:paraId="022170CE" w14:textId="77777777" w:rsidR="00244547" w:rsidRPr="00244547" w:rsidRDefault="00244547" w:rsidP="00244547">
      <w:pPr>
        <w:rPr>
          <w:rFonts w:ascii="Calibri" w:hAnsi="Calibri" w:cs="Calibri"/>
        </w:rPr>
        <w:sectPr w:rsidR="00244547" w:rsidRPr="00244547" w:rsidSect="00AC60ED">
          <w:headerReference w:type="default" r:id="rId15"/>
          <w:footerReference w:type="even" r:id="rId16"/>
          <w:footerReference w:type="default" r:id="rId17"/>
          <w:pgSz w:w="12240" w:h="15840"/>
          <w:pgMar w:top="1440" w:right="1800" w:bottom="1440" w:left="1800" w:header="708" w:footer="708" w:gutter="0"/>
          <w:cols w:space="708"/>
          <w:docGrid w:linePitch="360"/>
        </w:sectPr>
      </w:pPr>
    </w:p>
    <w:p w14:paraId="7E5B3D15" w14:textId="7A6D1FBC" w:rsidR="009E4F6E" w:rsidRPr="009E4F6E" w:rsidRDefault="009E4F6E" w:rsidP="009E4F6E">
      <w:pPr>
        <w:rPr>
          <w:rFonts w:ascii="Calibri" w:hAnsi="Calibri" w:cs="Calibri"/>
          <w:b/>
          <w:bCs/>
        </w:rPr>
      </w:pPr>
      <w:r>
        <w:rPr>
          <w:rFonts w:ascii="Calibri" w:hAnsi="Calibri" w:cs="Calibri"/>
          <w:b/>
          <w:bCs/>
        </w:rPr>
        <w:lastRenderedPageBreak/>
        <w:t>En ajout à l’outil</w:t>
      </w:r>
      <w:r w:rsidR="00244547">
        <w:rPr>
          <w:rFonts w:ascii="Calibri" w:hAnsi="Calibri" w:cs="Calibri"/>
          <w:b/>
          <w:bCs/>
        </w:rPr>
        <w:t xml:space="preserve"> </w:t>
      </w:r>
      <w:r w:rsidR="00244547" w:rsidRPr="007C3F28">
        <w:rPr>
          <w:rFonts w:asciiTheme="minorHAnsi" w:hAnsiTheme="minorHAnsi" w:cstheme="minorHAnsi"/>
          <w:b/>
          <w:bCs/>
          <w:u w:val="single"/>
        </w:rPr>
        <w:t>plan d’accueil et d’intégration</w:t>
      </w:r>
      <w:r>
        <w:rPr>
          <w:rFonts w:ascii="Calibri" w:hAnsi="Calibri" w:cs="Calibri"/>
          <w:b/>
          <w:bCs/>
        </w:rPr>
        <w:t xml:space="preserve">, voici </w:t>
      </w:r>
      <w:r w:rsidR="00154C4B">
        <w:rPr>
          <w:rFonts w:ascii="Calibri" w:hAnsi="Calibri" w:cs="Calibri"/>
          <w:b/>
          <w:bCs/>
        </w:rPr>
        <w:t>des</w:t>
      </w:r>
      <w:r>
        <w:rPr>
          <w:rFonts w:ascii="Calibri" w:hAnsi="Calibri" w:cs="Calibri"/>
          <w:b/>
          <w:bCs/>
        </w:rPr>
        <w:t xml:space="preserve"> q</w:t>
      </w:r>
      <w:r w:rsidRPr="009E4F6E">
        <w:rPr>
          <w:rFonts w:ascii="Calibri" w:hAnsi="Calibri" w:cs="Calibri"/>
          <w:b/>
          <w:bCs/>
        </w:rPr>
        <w:t xml:space="preserve">uestions </w:t>
      </w:r>
      <w:r w:rsidR="00244547">
        <w:rPr>
          <w:rFonts w:ascii="Calibri" w:hAnsi="Calibri" w:cs="Calibri"/>
          <w:b/>
          <w:bCs/>
        </w:rPr>
        <w:t>de réflexions</w:t>
      </w:r>
      <w:r w:rsidRPr="009E4F6E">
        <w:rPr>
          <w:rFonts w:ascii="Calibri" w:hAnsi="Calibri" w:cs="Calibri"/>
          <w:b/>
          <w:bCs/>
        </w:rPr>
        <w:t xml:space="preserve"> avant l’arrivée de l’employé :</w:t>
      </w:r>
    </w:p>
    <w:p w14:paraId="17C43CB6" w14:textId="77777777" w:rsidR="00154C4B" w:rsidRDefault="00154C4B" w:rsidP="009E4F6E">
      <w:pPr>
        <w:ind w:left="360"/>
        <w:rPr>
          <w:rFonts w:ascii="Calibri" w:hAnsi="Calibri" w:cs="Calibri"/>
        </w:rPr>
      </w:pPr>
    </w:p>
    <w:tbl>
      <w:tblPr>
        <w:tblStyle w:val="Grilledutableau"/>
        <w:tblW w:w="13664" w:type="dxa"/>
        <w:tblInd w:w="-714" w:type="dxa"/>
        <w:tblLook w:val="04A0" w:firstRow="1" w:lastRow="0" w:firstColumn="1" w:lastColumn="0" w:noHBand="0" w:noVBand="1"/>
      </w:tblPr>
      <w:tblGrid>
        <w:gridCol w:w="5524"/>
        <w:gridCol w:w="6525"/>
        <w:gridCol w:w="1615"/>
      </w:tblGrid>
      <w:tr w:rsidR="00244547" w:rsidRPr="00D16162" w14:paraId="6A2F16CF" w14:textId="77777777" w:rsidTr="004A267F">
        <w:tc>
          <w:tcPr>
            <w:tcW w:w="5524" w:type="dxa"/>
            <w:shd w:val="clear" w:color="auto" w:fill="3A7C22"/>
          </w:tcPr>
          <w:p w14:paraId="5AD331CD" w14:textId="554F78D4" w:rsidR="00244547" w:rsidRPr="004A267F" w:rsidRDefault="004A267F" w:rsidP="004A267F">
            <w:pPr>
              <w:jc w:val="center"/>
              <w:rPr>
                <w:rFonts w:ascii="Calibri" w:hAnsi="Calibri" w:cs="Calibri"/>
                <w:b/>
                <w:bCs/>
                <w:color w:val="FFFFFF" w:themeColor="background1"/>
                <w:sz w:val="20"/>
                <w:szCs w:val="20"/>
              </w:rPr>
            </w:pPr>
            <w:r w:rsidRPr="004A267F">
              <w:rPr>
                <w:rFonts w:ascii="Calibri" w:hAnsi="Calibri" w:cs="Calibri"/>
                <w:b/>
                <w:bCs/>
                <w:color w:val="FFFFFF" w:themeColor="background1"/>
                <w:sz w:val="20"/>
                <w:szCs w:val="20"/>
              </w:rPr>
              <w:t>QUESTIONS</w:t>
            </w:r>
          </w:p>
        </w:tc>
        <w:tc>
          <w:tcPr>
            <w:tcW w:w="6525" w:type="dxa"/>
            <w:shd w:val="clear" w:color="auto" w:fill="3A7C22"/>
          </w:tcPr>
          <w:p w14:paraId="732A6621" w14:textId="17DC7895" w:rsidR="00244547" w:rsidRPr="004A267F" w:rsidRDefault="004A267F" w:rsidP="004A267F">
            <w:pPr>
              <w:jc w:val="center"/>
              <w:rPr>
                <w:rFonts w:ascii="Calibri" w:hAnsi="Calibri" w:cs="Calibri"/>
                <w:b/>
                <w:bCs/>
                <w:color w:val="FFFFFF" w:themeColor="background1"/>
                <w:sz w:val="20"/>
                <w:szCs w:val="20"/>
              </w:rPr>
            </w:pPr>
            <w:r w:rsidRPr="004A267F">
              <w:rPr>
                <w:rFonts w:ascii="Calibri" w:hAnsi="Calibri" w:cs="Calibri"/>
                <w:b/>
                <w:bCs/>
                <w:color w:val="FFFFFF" w:themeColor="background1"/>
                <w:sz w:val="20"/>
                <w:szCs w:val="20"/>
              </w:rPr>
              <w:t>RÉPONSES</w:t>
            </w:r>
          </w:p>
        </w:tc>
        <w:tc>
          <w:tcPr>
            <w:tcW w:w="1615" w:type="dxa"/>
            <w:shd w:val="clear" w:color="auto" w:fill="3A7C22"/>
          </w:tcPr>
          <w:p w14:paraId="5E120DB3" w14:textId="13C3DE6E" w:rsidR="004A267F" w:rsidRPr="004A267F" w:rsidRDefault="004A267F" w:rsidP="004A267F">
            <w:pPr>
              <w:jc w:val="center"/>
              <w:rPr>
                <w:rFonts w:ascii="Calibri" w:hAnsi="Calibri" w:cs="Calibri"/>
                <w:b/>
                <w:bCs/>
                <w:color w:val="FFFFFF" w:themeColor="background1"/>
                <w:sz w:val="20"/>
                <w:szCs w:val="20"/>
              </w:rPr>
            </w:pPr>
            <w:r w:rsidRPr="004A267F">
              <w:rPr>
                <w:rFonts w:ascii="Calibri" w:hAnsi="Calibri" w:cs="Calibri"/>
                <w:b/>
                <w:bCs/>
                <w:color w:val="FFFFFF" w:themeColor="background1"/>
                <w:sz w:val="20"/>
                <w:szCs w:val="20"/>
              </w:rPr>
              <w:t>DATE PRÉVUE</w:t>
            </w:r>
          </w:p>
          <w:p w14:paraId="3C9CE5F7" w14:textId="3AEAD59F" w:rsidR="00244547" w:rsidRPr="004A267F" w:rsidRDefault="004A267F" w:rsidP="004A267F">
            <w:pPr>
              <w:jc w:val="center"/>
              <w:rPr>
                <w:rFonts w:ascii="Calibri" w:hAnsi="Calibri" w:cs="Calibri"/>
                <w:b/>
                <w:bCs/>
                <w:color w:val="FFFFFF" w:themeColor="background1"/>
                <w:sz w:val="20"/>
                <w:szCs w:val="20"/>
              </w:rPr>
            </w:pPr>
            <w:r w:rsidRPr="004A267F">
              <w:rPr>
                <w:rFonts w:ascii="Calibri" w:hAnsi="Calibri" w:cs="Calibri"/>
                <w:b/>
                <w:bCs/>
                <w:color w:val="FFFFFF" w:themeColor="background1"/>
                <w:sz w:val="20"/>
                <w:szCs w:val="20"/>
              </w:rPr>
              <w:t>(SI APPLICABLE)</w:t>
            </w:r>
          </w:p>
        </w:tc>
      </w:tr>
      <w:tr w:rsidR="00244547" w:rsidRPr="00D16162" w14:paraId="69EB0301" w14:textId="6232A5BF" w:rsidTr="00671B6F">
        <w:tc>
          <w:tcPr>
            <w:tcW w:w="5524" w:type="dxa"/>
            <w:shd w:val="clear" w:color="auto" w:fill="D9D9D9" w:themeFill="background1" w:themeFillShade="D9"/>
          </w:tcPr>
          <w:p w14:paraId="5697FB5A" w14:textId="77777777" w:rsidR="00244547" w:rsidRPr="00D16162" w:rsidRDefault="00244547" w:rsidP="00154C4B">
            <w:pPr>
              <w:rPr>
                <w:rFonts w:ascii="Calibri" w:hAnsi="Calibri" w:cs="Calibri"/>
                <w:sz w:val="18"/>
                <w:szCs w:val="18"/>
              </w:rPr>
            </w:pPr>
            <w:r w:rsidRPr="00D16162">
              <w:rPr>
                <w:rFonts w:ascii="Calibri" w:hAnsi="Calibri" w:cs="Calibri"/>
                <w:sz w:val="18"/>
                <w:szCs w:val="18"/>
              </w:rPr>
              <w:t>L’employé arrive-t-il de l’international? Avons-nous prévu un accompagnement pour sa réalité spécifique (logement, permis, ressources en français)?</w:t>
            </w:r>
          </w:p>
          <w:p w14:paraId="26DCD010" w14:textId="77777777" w:rsidR="00244547" w:rsidRPr="00D16162" w:rsidRDefault="00244547">
            <w:pPr>
              <w:rPr>
                <w:rFonts w:ascii="Calibri" w:hAnsi="Calibri" w:cs="Calibri"/>
                <w:sz w:val="18"/>
                <w:szCs w:val="18"/>
              </w:rPr>
            </w:pPr>
          </w:p>
        </w:tc>
        <w:tc>
          <w:tcPr>
            <w:tcW w:w="6525" w:type="dxa"/>
          </w:tcPr>
          <w:p w14:paraId="0026C1F2" w14:textId="77777777" w:rsidR="00244547" w:rsidRPr="00D16162" w:rsidRDefault="00244547">
            <w:pPr>
              <w:rPr>
                <w:rFonts w:ascii="Calibri" w:hAnsi="Calibri" w:cs="Calibri"/>
                <w:sz w:val="18"/>
                <w:szCs w:val="18"/>
              </w:rPr>
            </w:pPr>
          </w:p>
        </w:tc>
        <w:tc>
          <w:tcPr>
            <w:tcW w:w="1615" w:type="dxa"/>
          </w:tcPr>
          <w:p w14:paraId="4C0D86EC" w14:textId="77777777" w:rsidR="00244547" w:rsidRPr="00D16162" w:rsidRDefault="00244547">
            <w:pPr>
              <w:rPr>
                <w:rFonts w:ascii="Calibri" w:hAnsi="Calibri" w:cs="Calibri"/>
                <w:sz w:val="18"/>
                <w:szCs w:val="18"/>
              </w:rPr>
            </w:pPr>
          </w:p>
        </w:tc>
      </w:tr>
      <w:tr w:rsidR="00244547" w:rsidRPr="00D16162" w14:paraId="131DF9C2" w14:textId="3DFDF336" w:rsidTr="00671B6F">
        <w:tc>
          <w:tcPr>
            <w:tcW w:w="5524" w:type="dxa"/>
            <w:shd w:val="clear" w:color="auto" w:fill="D9D9D9" w:themeFill="background1" w:themeFillShade="D9"/>
          </w:tcPr>
          <w:p w14:paraId="536980B1" w14:textId="349BABF7" w:rsidR="00244547" w:rsidRPr="00D16162" w:rsidRDefault="00244547" w:rsidP="00154C4B">
            <w:pPr>
              <w:rPr>
                <w:rFonts w:ascii="Calibri" w:hAnsi="Calibri" w:cs="Calibri"/>
                <w:sz w:val="18"/>
                <w:szCs w:val="18"/>
              </w:rPr>
            </w:pPr>
            <w:r w:rsidRPr="00D16162">
              <w:rPr>
                <w:rFonts w:ascii="Calibri" w:hAnsi="Calibri" w:cs="Calibri"/>
                <w:sz w:val="18"/>
                <w:szCs w:val="18"/>
              </w:rPr>
              <w:t xml:space="preserve">Les premières journées sont-elles bien coordonnées entre RH, superviseur et </w:t>
            </w:r>
            <w:r w:rsidR="00C21567">
              <w:rPr>
                <w:rFonts w:ascii="Calibri" w:hAnsi="Calibri" w:cs="Calibri"/>
                <w:sz w:val="18"/>
                <w:szCs w:val="18"/>
              </w:rPr>
              <w:t>l’employé ressource (mentor)</w:t>
            </w:r>
            <w:r w:rsidRPr="00D16162">
              <w:rPr>
                <w:rFonts w:ascii="Calibri" w:hAnsi="Calibri" w:cs="Calibri"/>
                <w:sz w:val="18"/>
                <w:szCs w:val="18"/>
              </w:rPr>
              <w:t>?</w:t>
            </w:r>
          </w:p>
          <w:p w14:paraId="77DF3000" w14:textId="77777777" w:rsidR="00244547" w:rsidRPr="00D16162" w:rsidRDefault="00244547">
            <w:pPr>
              <w:rPr>
                <w:rFonts w:ascii="Calibri" w:hAnsi="Calibri" w:cs="Calibri"/>
                <w:sz w:val="18"/>
                <w:szCs w:val="18"/>
              </w:rPr>
            </w:pPr>
          </w:p>
        </w:tc>
        <w:tc>
          <w:tcPr>
            <w:tcW w:w="6525" w:type="dxa"/>
          </w:tcPr>
          <w:p w14:paraId="1ED87AA2" w14:textId="77777777" w:rsidR="00244547" w:rsidRDefault="00244547">
            <w:pPr>
              <w:rPr>
                <w:rFonts w:ascii="Calibri" w:hAnsi="Calibri" w:cs="Calibri"/>
                <w:sz w:val="18"/>
                <w:szCs w:val="18"/>
              </w:rPr>
            </w:pPr>
          </w:p>
          <w:p w14:paraId="063AB258" w14:textId="77777777" w:rsidR="00244547" w:rsidRDefault="00244547">
            <w:pPr>
              <w:rPr>
                <w:rFonts w:ascii="Calibri" w:hAnsi="Calibri" w:cs="Calibri"/>
                <w:sz w:val="18"/>
                <w:szCs w:val="18"/>
              </w:rPr>
            </w:pPr>
          </w:p>
          <w:p w14:paraId="53A89539" w14:textId="77777777" w:rsidR="00244547" w:rsidRDefault="00244547">
            <w:pPr>
              <w:rPr>
                <w:rFonts w:ascii="Calibri" w:hAnsi="Calibri" w:cs="Calibri"/>
                <w:sz w:val="18"/>
                <w:szCs w:val="18"/>
              </w:rPr>
            </w:pPr>
          </w:p>
          <w:p w14:paraId="48417B24" w14:textId="77777777" w:rsidR="00244547" w:rsidRPr="00D16162" w:rsidRDefault="00244547">
            <w:pPr>
              <w:rPr>
                <w:rFonts w:ascii="Calibri" w:hAnsi="Calibri" w:cs="Calibri"/>
                <w:sz w:val="18"/>
                <w:szCs w:val="18"/>
              </w:rPr>
            </w:pPr>
          </w:p>
        </w:tc>
        <w:tc>
          <w:tcPr>
            <w:tcW w:w="1615" w:type="dxa"/>
          </w:tcPr>
          <w:p w14:paraId="52683289" w14:textId="77777777" w:rsidR="00244547" w:rsidRPr="00D16162" w:rsidRDefault="00244547">
            <w:pPr>
              <w:rPr>
                <w:rFonts w:ascii="Calibri" w:hAnsi="Calibri" w:cs="Calibri"/>
                <w:sz w:val="18"/>
                <w:szCs w:val="18"/>
              </w:rPr>
            </w:pPr>
          </w:p>
        </w:tc>
      </w:tr>
      <w:tr w:rsidR="00244547" w:rsidRPr="00D16162" w14:paraId="3D6CF93B" w14:textId="02679C66" w:rsidTr="00671B6F">
        <w:tc>
          <w:tcPr>
            <w:tcW w:w="5524" w:type="dxa"/>
            <w:shd w:val="clear" w:color="auto" w:fill="D9D9D9" w:themeFill="background1" w:themeFillShade="D9"/>
          </w:tcPr>
          <w:p w14:paraId="5103200E" w14:textId="77777777" w:rsidR="00244547" w:rsidRPr="00D16162" w:rsidRDefault="00244547" w:rsidP="00154C4B">
            <w:pPr>
              <w:rPr>
                <w:rFonts w:ascii="Calibri" w:hAnsi="Calibri" w:cs="Calibri"/>
                <w:sz w:val="18"/>
                <w:szCs w:val="18"/>
              </w:rPr>
            </w:pPr>
            <w:r w:rsidRPr="00D16162">
              <w:rPr>
                <w:rFonts w:ascii="Calibri" w:hAnsi="Calibri" w:cs="Calibri"/>
                <w:sz w:val="18"/>
                <w:szCs w:val="18"/>
              </w:rPr>
              <w:t>Est-ce que l’horaire d’intégration est clair et équilibré?</w:t>
            </w:r>
          </w:p>
          <w:p w14:paraId="00034D9D" w14:textId="77777777" w:rsidR="00244547" w:rsidRPr="00D16162" w:rsidRDefault="00244547">
            <w:pPr>
              <w:rPr>
                <w:rFonts w:ascii="Calibri" w:hAnsi="Calibri" w:cs="Calibri"/>
                <w:sz w:val="18"/>
                <w:szCs w:val="18"/>
              </w:rPr>
            </w:pPr>
          </w:p>
        </w:tc>
        <w:tc>
          <w:tcPr>
            <w:tcW w:w="6525" w:type="dxa"/>
          </w:tcPr>
          <w:p w14:paraId="4CDC21E1" w14:textId="77777777" w:rsidR="00244547" w:rsidRDefault="00244547">
            <w:pPr>
              <w:rPr>
                <w:rFonts w:ascii="Calibri" w:hAnsi="Calibri" w:cs="Calibri"/>
                <w:sz w:val="18"/>
                <w:szCs w:val="18"/>
              </w:rPr>
            </w:pPr>
          </w:p>
          <w:p w14:paraId="60145D74" w14:textId="77777777" w:rsidR="00244547" w:rsidRDefault="00244547">
            <w:pPr>
              <w:rPr>
                <w:rFonts w:ascii="Calibri" w:hAnsi="Calibri" w:cs="Calibri"/>
                <w:sz w:val="18"/>
                <w:szCs w:val="18"/>
              </w:rPr>
            </w:pPr>
          </w:p>
          <w:p w14:paraId="6EE95FDB" w14:textId="77777777" w:rsidR="00244547" w:rsidRDefault="00244547">
            <w:pPr>
              <w:rPr>
                <w:rFonts w:ascii="Calibri" w:hAnsi="Calibri" w:cs="Calibri"/>
                <w:sz w:val="18"/>
                <w:szCs w:val="18"/>
              </w:rPr>
            </w:pPr>
          </w:p>
          <w:p w14:paraId="19C5341D" w14:textId="77777777" w:rsidR="00244547" w:rsidRPr="00D16162" w:rsidRDefault="00244547">
            <w:pPr>
              <w:rPr>
                <w:rFonts w:ascii="Calibri" w:hAnsi="Calibri" w:cs="Calibri"/>
                <w:sz w:val="18"/>
                <w:szCs w:val="18"/>
              </w:rPr>
            </w:pPr>
          </w:p>
        </w:tc>
        <w:tc>
          <w:tcPr>
            <w:tcW w:w="1615" w:type="dxa"/>
          </w:tcPr>
          <w:p w14:paraId="5BE79460" w14:textId="77777777" w:rsidR="00244547" w:rsidRPr="00D16162" w:rsidRDefault="00244547">
            <w:pPr>
              <w:rPr>
                <w:rFonts w:ascii="Calibri" w:hAnsi="Calibri" w:cs="Calibri"/>
                <w:sz w:val="18"/>
                <w:szCs w:val="18"/>
              </w:rPr>
            </w:pPr>
          </w:p>
        </w:tc>
      </w:tr>
      <w:tr w:rsidR="00244547" w:rsidRPr="00D16162" w14:paraId="28753A6C" w14:textId="5E33FDDE" w:rsidTr="00671B6F">
        <w:tc>
          <w:tcPr>
            <w:tcW w:w="5524" w:type="dxa"/>
            <w:shd w:val="clear" w:color="auto" w:fill="D9D9D9" w:themeFill="background1" w:themeFillShade="D9"/>
          </w:tcPr>
          <w:p w14:paraId="78FCD929" w14:textId="3DA6C1D8" w:rsidR="00244547" w:rsidRPr="00D16162" w:rsidRDefault="00244547" w:rsidP="00154C4B">
            <w:pPr>
              <w:rPr>
                <w:rFonts w:ascii="Calibri" w:hAnsi="Calibri" w:cs="Calibri"/>
                <w:sz w:val="18"/>
                <w:szCs w:val="18"/>
              </w:rPr>
            </w:pPr>
            <w:r w:rsidRPr="00D16162">
              <w:rPr>
                <w:rFonts w:ascii="Calibri" w:hAnsi="Calibri" w:cs="Calibri"/>
                <w:sz w:val="18"/>
                <w:szCs w:val="18"/>
              </w:rPr>
              <w:t xml:space="preserve">Ai-je prévu des rencontres de suivi régulières et des moments de feedback structuré dans les premières semaines? </w:t>
            </w:r>
          </w:p>
          <w:p w14:paraId="70E16C77" w14:textId="77777777" w:rsidR="00244547" w:rsidRPr="00D16162" w:rsidRDefault="00244547">
            <w:pPr>
              <w:rPr>
                <w:rFonts w:ascii="Calibri" w:hAnsi="Calibri" w:cs="Calibri"/>
                <w:sz w:val="18"/>
                <w:szCs w:val="18"/>
              </w:rPr>
            </w:pPr>
          </w:p>
        </w:tc>
        <w:tc>
          <w:tcPr>
            <w:tcW w:w="6525" w:type="dxa"/>
          </w:tcPr>
          <w:p w14:paraId="515037EB" w14:textId="77777777" w:rsidR="00244547" w:rsidRDefault="00244547">
            <w:pPr>
              <w:rPr>
                <w:rFonts w:ascii="Calibri" w:hAnsi="Calibri" w:cs="Calibri"/>
                <w:sz w:val="18"/>
                <w:szCs w:val="18"/>
              </w:rPr>
            </w:pPr>
          </w:p>
          <w:p w14:paraId="39846FD2" w14:textId="77777777" w:rsidR="00244547" w:rsidRDefault="00244547">
            <w:pPr>
              <w:rPr>
                <w:rFonts w:ascii="Calibri" w:hAnsi="Calibri" w:cs="Calibri"/>
                <w:sz w:val="18"/>
                <w:szCs w:val="18"/>
              </w:rPr>
            </w:pPr>
          </w:p>
          <w:p w14:paraId="4F2BAA50" w14:textId="77777777" w:rsidR="00244547" w:rsidRDefault="00244547">
            <w:pPr>
              <w:rPr>
                <w:rFonts w:ascii="Calibri" w:hAnsi="Calibri" w:cs="Calibri"/>
                <w:sz w:val="18"/>
                <w:szCs w:val="18"/>
              </w:rPr>
            </w:pPr>
          </w:p>
          <w:p w14:paraId="130B02C0" w14:textId="77777777" w:rsidR="00244547" w:rsidRPr="00D16162" w:rsidRDefault="00244547">
            <w:pPr>
              <w:rPr>
                <w:rFonts w:ascii="Calibri" w:hAnsi="Calibri" w:cs="Calibri"/>
                <w:sz w:val="18"/>
                <w:szCs w:val="18"/>
              </w:rPr>
            </w:pPr>
          </w:p>
        </w:tc>
        <w:tc>
          <w:tcPr>
            <w:tcW w:w="1615" w:type="dxa"/>
          </w:tcPr>
          <w:p w14:paraId="0B9F1A13" w14:textId="77777777" w:rsidR="00244547" w:rsidRPr="00D16162" w:rsidRDefault="00244547">
            <w:pPr>
              <w:rPr>
                <w:rFonts w:ascii="Calibri" w:hAnsi="Calibri" w:cs="Calibri"/>
                <w:sz w:val="18"/>
                <w:szCs w:val="18"/>
              </w:rPr>
            </w:pPr>
          </w:p>
        </w:tc>
      </w:tr>
      <w:tr w:rsidR="00244547" w:rsidRPr="00D16162" w14:paraId="4ED35545" w14:textId="71B7F802" w:rsidTr="00671B6F">
        <w:tc>
          <w:tcPr>
            <w:tcW w:w="5524" w:type="dxa"/>
            <w:shd w:val="clear" w:color="auto" w:fill="D9D9D9" w:themeFill="background1" w:themeFillShade="D9"/>
          </w:tcPr>
          <w:p w14:paraId="3E5D0A12" w14:textId="77777777" w:rsidR="00244547" w:rsidRPr="00D16162" w:rsidRDefault="00244547" w:rsidP="00154C4B">
            <w:pPr>
              <w:rPr>
                <w:rFonts w:ascii="Calibri" w:hAnsi="Calibri" w:cs="Calibri"/>
                <w:sz w:val="18"/>
                <w:szCs w:val="18"/>
              </w:rPr>
            </w:pPr>
            <w:r w:rsidRPr="00D16162">
              <w:rPr>
                <w:rFonts w:ascii="Calibri" w:hAnsi="Calibri" w:cs="Calibri"/>
                <w:sz w:val="18"/>
                <w:szCs w:val="18"/>
              </w:rPr>
              <w:t>Quelle première impression est-ce que je veux donner de l’équipe et de l’organisation?</w:t>
            </w:r>
          </w:p>
          <w:p w14:paraId="07CF0166" w14:textId="0CE538BF" w:rsidR="00244547" w:rsidRPr="00D16162" w:rsidRDefault="00244547" w:rsidP="00154C4B">
            <w:pPr>
              <w:rPr>
                <w:rFonts w:ascii="Calibri" w:hAnsi="Calibri" w:cs="Calibri"/>
                <w:sz w:val="18"/>
                <w:szCs w:val="18"/>
              </w:rPr>
            </w:pPr>
          </w:p>
        </w:tc>
        <w:tc>
          <w:tcPr>
            <w:tcW w:w="6525" w:type="dxa"/>
          </w:tcPr>
          <w:p w14:paraId="61084D77" w14:textId="77777777" w:rsidR="00244547" w:rsidRDefault="00244547">
            <w:pPr>
              <w:rPr>
                <w:rFonts w:ascii="Calibri" w:hAnsi="Calibri" w:cs="Calibri"/>
                <w:sz w:val="18"/>
                <w:szCs w:val="18"/>
              </w:rPr>
            </w:pPr>
          </w:p>
          <w:p w14:paraId="4835F912" w14:textId="77777777" w:rsidR="00244547" w:rsidRDefault="00244547">
            <w:pPr>
              <w:rPr>
                <w:rFonts w:ascii="Calibri" w:hAnsi="Calibri" w:cs="Calibri"/>
                <w:sz w:val="18"/>
                <w:szCs w:val="18"/>
              </w:rPr>
            </w:pPr>
          </w:p>
          <w:p w14:paraId="1142F1F7" w14:textId="77777777" w:rsidR="00244547" w:rsidRDefault="00244547">
            <w:pPr>
              <w:rPr>
                <w:rFonts w:ascii="Calibri" w:hAnsi="Calibri" w:cs="Calibri"/>
                <w:sz w:val="18"/>
                <w:szCs w:val="18"/>
              </w:rPr>
            </w:pPr>
          </w:p>
          <w:p w14:paraId="2B7551E4" w14:textId="77777777" w:rsidR="00244547" w:rsidRPr="00D16162" w:rsidRDefault="00244547">
            <w:pPr>
              <w:rPr>
                <w:rFonts w:ascii="Calibri" w:hAnsi="Calibri" w:cs="Calibri"/>
                <w:sz w:val="18"/>
                <w:szCs w:val="18"/>
              </w:rPr>
            </w:pPr>
          </w:p>
        </w:tc>
        <w:tc>
          <w:tcPr>
            <w:tcW w:w="1615" w:type="dxa"/>
          </w:tcPr>
          <w:p w14:paraId="39B24BE7" w14:textId="77777777" w:rsidR="00244547" w:rsidRPr="00D16162" w:rsidRDefault="00244547">
            <w:pPr>
              <w:rPr>
                <w:rFonts w:ascii="Calibri" w:hAnsi="Calibri" w:cs="Calibri"/>
                <w:sz w:val="18"/>
                <w:szCs w:val="18"/>
              </w:rPr>
            </w:pPr>
          </w:p>
        </w:tc>
      </w:tr>
      <w:tr w:rsidR="00244547" w:rsidRPr="00D16162" w14:paraId="53910280" w14:textId="0816BB68" w:rsidTr="00671B6F">
        <w:tc>
          <w:tcPr>
            <w:tcW w:w="5524" w:type="dxa"/>
            <w:shd w:val="clear" w:color="auto" w:fill="D9D9D9" w:themeFill="background1" w:themeFillShade="D9"/>
          </w:tcPr>
          <w:p w14:paraId="7D19D717" w14:textId="77777777" w:rsidR="00244547" w:rsidRPr="00D16162" w:rsidRDefault="00244547" w:rsidP="00D16162">
            <w:pPr>
              <w:rPr>
                <w:rFonts w:ascii="Calibri" w:hAnsi="Calibri" w:cs="Calibri"/>
                <w:sz w:val="18"/>
                <w:szCs w:val="18"/>
              </w:rPr>
            </w:pPr>
            <w:r w:rsidRPr="00D16162">
              <w:rPr>
                <w:rFonts w:ascii="Calibri" w:hAnsi="Calibri" w:cs="Calibri"/>
                <w:sz w:val="18"/>
                <w:szCs w:val="18"/>
              </w:rPr>
              <w:t>Comment vais-je présenter le nouvel employé à l’équipe pour susciter une réception chaleureuse et bienveillante?</w:t>
            </w:r>
          </w:p>
          <w:p w14:paraId="24C1D026" w14:textId="77777777" w:rsidR="00244547" w:rsidRPr="00D16162" w:rsidRDefault="00244547" w:rsidP="00154C4B">
            <w:pPr>
              <w:rPr>
                <w:rFonts w:ascii="Calibri" w:hAnsi="Calibri" w:cs="Calibri"/>
                <w:sz w:val="18"/>
                <w:szCs w:val="18"/>
              </w:rPr>
            </w:pPr>
          </w:p>
        </w:tc>
        <w:tc>
          <w:tcPr>
            <w:tcW w:w="6525" w:type="dxa"/>
          </w:tcPr>
          <w:p w14:paraId="2C3D224E" w14:textId="77777777" w:rsidR="00244547" w:rsidRDefault="00244547">
            <w:pPr>
              <w:rPr>
                <w:rFonts w:ascii="Calibri" w:hAnsi="Calibri" w:cs="Calibri"/>
                <w:sz w:val="18"/>
                <w:szCs w:val="18"/>
              </w:rPr>
            </w:pPr>
          </w:p>
          <w:p w14:paraId="533D27E6" w14:textId="77777777" w:rsidR="00244547" w:rsidRDefault="00244547">
            <w:pPr>
              <w:rPr>
                <w:rFonts w:ascii="Calibri" w:hAnsi="Calibri" w:cs="Calibri"/>
                <w:sz w:val="18"/>
                <w:szCs w:val="18"/>
              </w:rPr>
            </w:pPr>
          </w:p>
          <w:p w14:paraId="1C577266" w14:textId="77777777" w:rsidR="00244547" w:rsidRDefault="00244547">
            <w:pPr>
              <w:rPr>
                <w:rFonts w:ascii="Calibri" w:hAnsi="Calibri" w:cs="Calibri"/>
                <w:sz w:val="18"/>
                <w:szCs w:val="18"/>
              </w:rPr>
            </w:pPr>
          </w:p>
          <w:p w14:paraId="3A5B1713" w14:textId="77777777" w:rsidR="00244547" w:rsidRPr="00D16162" w:rsidRDefault="00244547">
            <w:pPr>
              <w:rPr>
                <w:rFonts w:ascii="Calibri" w:hAnsi="Calibri" w:cs="Calibri"/>
                <w:sz w:val="18"/>
                <w:szCs w:val="18"/>
              </w:rPr>
            </w:pPr>
          </w:p>
        </w:tc>
        <w:tc>
          <w:tcPr>
            <w:tcW w:w="1615" w:type="dxa"/>
          </w:tcPr>
          <w:p w14:paraId="6B203A21" w14:textId="77777777" w:rsidR="00244547" w:rsidRPr="00D16162" w:rsidRDefault="00244547">
            <w:pPr>
              <w:rPr>
                <w:rFonts w:ascii="Calibri" w:hAnsi="Calibri" w:cs="Calibri"/>
                <w:sz w:val="18"/>
                <w:szCs w:val="18"/>
              </w:rPr>
            </w:pPr>
          </w:p>
        </w:tc>
      </w:tr>
      <w:tr w:rsidR="00244547" w:rsidRPr="00D16162" w14:paraId="3346FF9F" w14:textId="4E62EA6A" w:rsidTr="00671B6F">
        <w:tc>
          <w:tcPr>
            <w:tcW w:w="5524" w:type="dxa"/>
            <w:shd w:val="clear" w:color="auto" w:fill="D9D9D9" w:themeFill="background1" w:themeFillShade="D9"/>
          </w:tcPr>
          <w:p w14:paraId="45C957CB" w14:textId="77777777" w:rsidR="00244547" w:rsidRPr="00D16162" w:rsidRDefault="00244547" w:rsidP="00D16162">
            <w:pPr>
              <w:rPr>
                <w:rFonts w:ascii="Calibri" w:eastAsia="Calibri" w:hAnsi="Calibri" w:cs="Calibri"/>
                <w:sz w:val="18"/>
                <w:szCs w:val="18"/>
              </w:rPr>
            </w:pPr>
            <w:r w:rsidRPr="00D16162">
              <w:rPr>
                <w:rFonts w:ascii="Calibri" w:eastAsia="Calibri" w:hAnsi="Calibri" w:cs="Calibri"/>
                <w:sz w:val="18"/>
                <w:szCs w:val="18"/>
              </w:rPr>
              <w:t>Qu’est-ce que vous trouveriez important de savoir, de faire, de vivre dans ce nouvel emploi ?</w:t>
            </w:r>
          </w:p>
          <w:p w14:paraId="7B5484CE" w14:textId="77777777" w:rsidR="00244547" w:rsidRPr="00D16162" w:rsidRDefault="00244547" w:rsidP="00154C4B">
            <w:pPr>
              <w:rPr>
                <w:rFonts w:ascii="Calibri" w:hAnsi="Calibri" w:cs="Calibri"/>
                <w:sz w:val="18"/>
                <w:szCs w:val="18"/>
              </w:rPr>
            </w:pPr>
          </w:p>
        </w:tc>
        <w:tc>
          <w:tcPr>
            <w:tcW w:w="6525" w:type="dxa"/>
          </w:tcPr>
          <w:p w14:paraId="7BBF6778" w14:textId="77777777" w:rsidR="00244547" w:rsidRDefault="00244547">
            <w:pPr>
              <w:rPr>
                <w:rFonts w:ascii="Calibri" w:hAnsi="Calibri" w:cs="Calibri"/>
                <w:sz w:val="18"/>
                <w:szCs w:val="18"/>
              </w:rPr>
            </w:pPr>
          </w:p>
          <w:p w14:paraId="5E63847A" w14:textId="77777777" w:rsidR="00244547" w:rsidRDefault="00244547">
            <w:pPr>
              <w:rPr>
                <w:rFonts w:ascii="Calibri" w:hAnsi="Calibri" w:cs="Calibri"/>
                <w:sz w:val="18"/>
                <w:szCs w:val="18"/>
              </w:rPr>
            </w:pPr>
          </w:p>
          <w:p w14:paraId="28B3CA26" w14:textId="77777777" w:rsidR="00244547" w:rsidRDefault="00244547">
            <w:pPr>
              <w:rPr>
                <w:rFonts w:ascii="Calibri" w:hAnsi="Calibri" w:cs="Calibri"/>
                <w:sz w:val="18"/>
                <w:szCs w:val="18"/>
              </w:rPr>
            </w:pPr>
          </w:p>
          <w:p w14:paraId="7477CED7" w14:textId="77777777" w:rsidR="00244547" w:rsidRPr="00D16162" w:rsidRDefault="00244547">
            <w:pPr>
              <w:rPr>
                <w:rFonts w:ascii="Calibri" w:hAnsi="Calibri" w:cs="Calibri"/>
                <w:sz w:val="18"/>
                <w:szCs w:val="18"/>
              </w:rPr>
            </w:pPr>
          </w:p>
        </w:tc>
        <w:tc>
          <w:tcPr>
            <w:tcW w:w="1615" w:type="dxa"/>
          </w:tcPr>
          <w:p w14:paraId="43C7CA09" w14:textId="77777777" w:rsidR="00244547" w:rsidRPr="00D16162" w:rsidRDefault="00244547">
            <w:pPr>
              <w:rPr>
                <w:rFonts w:ascii="Calibri" w:hAnsi="Calibri" w:cs="Calibri"/>
                <w:sz w:val="18"/>
                <w:szCs w:val="18"/>
              </w:rPr>
            </w:pPr>
          </w:p>
        </w:tc>
      </w:tr>
      <w:tr w:rsidR="00244547" w:rsidRPr="00D16162" w14:paraId="07AD74A7" w14:textId="629E99D4" w:rsidTr="00671B6F">
        <w:tc>
          <w:tcPr>
            <w:tcW w:w="5524" w:type="dxa"/>
            <w:shd w:val="clear" w:color="auto" w:fill="D9D9D9" w:themeFill="background1" w:themeFillShade="D9"/>
          </w:tcPr>
          <w:p w14:paraId="0F27CB8E" w14:textId="77777777" w:rsidR="00244547" w:rsidRPr="00D16162" w:rsidRDefault="00244547" w:rsidP="00D16162">
            <w:pPr>
              <w:rPr>
                <w:rStyle w:val="lev"/>
                <w:rFonts w:ascii="Calibri" w:hAnsi="Calibri" w:cs="Calibri"/>
                <w:b w:val="0"/>
                <w:bCs w:val="0"/>
                <w:sz w:val="18"/>
                <w:szCs w:val="18"/>
              </w:rPr>
            </w:pPr>
            <w:r w:rsidRPr="00D16162">
              <w:rPr>
                <w:rFonts w:ascii="Calibri" w:hAnsi="Calibri" w:cs="Calibri"/>
                <w:sz w:val="18"/>
                <w:szCs w:val="18"/>
              </w:rPr>
              <w:t>Est-ce que j’ai pris le temps de clarifier</w:t>
            </w:r>
            <w:r w:rsidRPr="00D16162">
              <w:rPr>
                <w:rStyle w:val="apple-converted-space"/>
                <w:rFonts w:ascii="Calibri" w:eastAsiaTheme="majorEastAsia" w:hAnsi="Calibri" w:cs="Calibri"/>
                <w:sz w:val="18"/>
                <w:szCs w:val="18"/>
              </w:rPr>
              <w:t> </w:t>
            </w:r>
            <w:r w:rsidRPr="00D16162">
              <w:rPr>
                <w:rStyle w:val="lev"/>
                <w:rFonts w:ascii="Calibri" w:eastAsiaTheme="majorEastAsia" w:hAnsi="Calibri" w:cs="Calibri"/>
                <w:b w:val="0"/>
                <w:bCs w:val="0"/>
                <w:sz w:val="18"/>
                <w:szCs w:val="18"/>
              </w:rPr>
              <w:t>le rôle, les attentes et les comportements attendus</w:t>
            </w:r>
            <w:r w:rsidRPr="00D16162">
              <w:rPr>
                <w:rStyle w:val="lev"/>
                <w:rFonts w:ascii="Calibri" w:hAnsi="Calibri" w:cs="Calibri"/>
                <w:b w:val="0"/>
                <w:bCs w:val="0"/>
                <w:sz w:val="18"/>
                <w:szCs w:val="18"/>
              </w:rPr>
              <w:t xml:space="preserve"> ?</w:t>
            </w:r>
          </w:p>
          <w:p w14:paraId="56A0B36E" w14:textId="342E37FE" w:rsidR="00244547" w:rsidRPr="00D16162" w:rsidRDefault="00244547" w:rsidP="00D16162">
            <w:pPr>
              <w:rPr>
                <w:rFonts w:ascii="Calibri" w:eastAsia="Calibri" w:hAnsi="Calibri" w:cs="Calibri"/>
                <w:sz w:val="18"/>
                <w:szCs w:val="18"/>
              </w:rPr>
            </w:pPr>
          </w:p>
        </w:tc>
        <w:tc>
          <w:tcPr>
            <w:tcW w:w="6525" w:type="dxa"/>
          </w:tcPr>
          <w:p w14:paraId="176574E9" w14:textId="77777777" w:rsidR="00244547" w:rsidRDefault="00244547">
            <w:pPr>
              <w:rPr>
                <w:rFonts w:ascii="Calibri" w:hAnsi="Calibri" w:cs="Calibri"/>
                <w:sz w:val="18"/>
                <w:szCs w:val="18"/>
              </w:rPr>
            </w:pPr>
          </w:p>
          <w:p w14:paraId="61204E46" w14:textId="77777777" w:rsidR="00244547" w:rsidRDefault="00244547">
            <w:pPr>
              <w:rPr>
                <w:rFonts w:ascii="Calibri" w:hAnsi="Calibri" w:cs="Calibri"/>
                <w:sz w:val="18"/>
                <w:szCs w:val="18"/>
              </w:rPr>
            </w:pPr>
          </w:p>
          <w:p w14:paraId="3894348C" w14:textId="77777777" w:rsidR="00244547" w:rsidRDefault="00244547">
            <w:pPr>
              <w:rPr>
                <w:rFonts w:ascii="Calibri" w:hAnsi="Calibri" w:cs="Calibri"/>
                <w:sz w:val="18"/>
                <w:szCs w:val="18"/>
              </w:rPr>
            </w:pPr>
          </w:p>
          <w:p w14:paraId="6E107034" w14:textId="77777777" w:rsidR="00244547" w:rsidRPr="00D16162" w:rsidRDefault="00244547">
            <w:pPr>
              <w:rPr>
                <w:rFonts w:ascii="Calibri" w:hAnsi="Calibri" w:cs="Calibri"/>
                <w:sz w:val="18"/>
                <w:szCs w:val="18"/>
              </w:rPr>
            </w:pPr>
          </w:p>
        </w:tc>
        <w:tc>
          <w:tcPr>
            <w:tcW w:w="1615" w:type="dxa"/>
          </w:tcPr>
          <w:p w14:paraId="79803CB1" w14:textId="77777777" w:rsidR="00244547" w:rsidRPr="00D16162" w:rsidRDefault="00244547">
            <w:pPr>
              <w:rPr>
                <w:rFonts w:ascii="Calibri" w:hAnsi="Calibri" w:cs="Calibri"/>
                <w:sz w:val="18"/>
                <w:szCs w:val="18"/>
              </w:rPr>
            </w:pPr>
          </w:p>
        </w:tc>
      </w:tr>
    </w:tbl>
    <w:p w14:paraId="0C1A8172" w14:textId="77777777" w:rsidR="00244547" w:rsidRDefault="00244547" w:rsidP="00F07B4B">
      <w:pPr>
        <w:rPr>
          <w:rFonts w:ascii="Calibri" w:hAnsi="Calibri" w:cs="Calibri"/>
          <w:b/>
          <w:bCs/>
        </w:rPr>
      </w:pPr>
    </w:p>
    <w:tbl>
      <w:tblPr>
        <w:tblStyle w:val="Grilledutableau"/>
        <w:tblW w:w="13664" w:type="dxa"/>
        <w:tblInd w:w="-714" w:type="dxa"/>
        <w:tblLook w:val="04A0" w:firstRow="1" w:lastRow="0" w:firstColumn="1" w:lastColumn="0" w:noHBand="0" w:noVBand="1"/>
      </w:tblPr>
      <w:tblGrid>
        <w:gridCol w:w="5524"/>
        <w:gridCol w:w="6525"/>
        <w:gridCol w:w="1615"/>
      </w:tblGrid>
      <w:tr w:rsidR="00C41410" w:rsidRPr="00D16162" w14:paraId="41342D53" w14:textId="77777777" w:rsidTr="004A267F">
        <w:tc>
          <w:tcPr>
            <w:tcW w:w="5524" w:type="dxa"/>
            <w:shd w:val="clear" w:color="auto" w:fill="3A7C22"/>
          </w:tcPr>
          <w:p w14:paraId="0F2361B1" w14:textId="41070E9F" w:rsidR="00C41410" w:rsidRPr="00D16162" w:rsidRDefault="00C41410" w:rsidP="00C41410">
            <w:pPr>
              <w:pStyle w:val="NormalWeb"/>
              <w:jc w:val="center"/>
              <w:rPr>
                <w:rFonts w:ascii="Calibri" w:hAnsi="Calibri" w:cs="Calibri"/>
                <w:sz w:val="18"/>
                <w:szCs w:val="18"/>
              </w:rPr>
            </w:pPr>
            <w:r w:rsidRPr="004A267F">
              <w:rPr>
                <w:rFonts w:ascii="Calibri" w:hAnsi="Calibri" w:cs="Calibri"/>
                <w:b/>
                <w:bCs/>
                <w:color w:val="FFFFFF" w:themeColor="background1"/>
                <w:sz w:val="20"/>
                <w:szCs w:val="20"/>
              </w:rPr>
              <w:lastRenderedPageBreak/>
              <w:t>QUESTIONS</w:t>
            </w:r>
          </w:p>
        </w:tc>
        <w:tc>
          <w:tcPr>
            <w:tcW w:w="6525" w:type="dxa"/>
            <w:shd w:val="clear" w:color="auto" w:fill="3A7C22"/>
          </w:tcPr>
          <w:p w14:paraId="5B6775F3" w14:textId="1D10931F" w:rsidR="00C41410" w:rsidRPr="00D16162" w:rsidRDefault="00C41410" w:rsidP="00C41410">
            <w:pPr>
              <w:jc w:val="center"/>
              <w:rPr>
                <w:rFonts w:ascii="Calibri" w:hAnsi="Calibri" w:cs="Calibri"/>
                <w:sz w:val="18"/>
                <w:szCs w:val="18"/>
              </w:rPr>
            </w:pPr>
            <w:r w:rsidRPr="004A267F">
              <w:rPr>
                <w:rFonts w:ascii="Calibri" w:hAnsi="Calibri" w:cs="Calibri"/>
                <w:b/>
                <w:bCs/>
                <w:color w:val="FFFFFF" w:themeColor="background1"/>
                <w:sz w:val="20"/>
                <w:szCs w:val="20"/>
              </w:rPr>
              <w:t>RÉPONSES</w:t>
            </w:r>
          </w:p>
        </w:tc>
        <w:tc>
          <w:tcPr>
            <w:tcW w:w="1615" w:type="dxa"/>
            <w:shd w:val="clear" w:color="auto" w:fill="3A7C22"/>
          </w:tcPr>
          <w:p w14:paraId="42F8DA54" w14:textId="77777777" w:rsidR="00C41410" w:rsidRPr="004A267F" w:rsidRDefault="00C41410" w:rsidP="00C41410">
            <w:pPr>
              <w:jc w:val="center"/>
              <w:rPr>
                <w:rFonts w:ascii="Calibri" w:hAnsi="Calibri" w:cs="Calibri"/>
                <w:b/>
                <w:bCs/>
                <w:color w:val="FFFFFF" w:themeColor="background1"/>
                <w:sz w:val="20"/>
                <w:szCs w:val="20"/>
              </w:rPr>
            </w:pPr>
            <w:r w:rsidRPr="004A267F">
              <w:rPr>
                <w:rFonts w:ascii="Calibri" w:hAnsi="Calibri" w:cs="Calibri"/>
                <w:b/>
                <w:bCs/>
                <w:color w:val="FFFFFF" w:themeColor="background1"/>
                <w:sz w:val="20"/>
                <w:szCs w:val="20"/>
              </w:rPr>
              <w:t>DATE PRÉVUE</w:t>
            </w:r>
          </w:p>
          <w:p w14:paraId="2B24E364" w14:textId="5FDC9338" w:rsidR="00C41410" w:rsidRPr="00D16162" w:rsidRDefault="00C41410" w:rsidP="00C41410">
            <w:pPr>
              <w:jc w:val="center"/>
              <w:rPr>
                <w:rFonts w:ascii="Calibri" w:hAnsi="Calibri" w:cs="Calibri"/>
                <w:sz w:val="18"/>
                <w:szCs w:val="18"/>
              </w:rPr>
            </w:pPr>
            <w:r w:rsidRPr="004A267F">
              <w:rPr>
                <w:rFonts w:ascii="Calibri" w:hAnsi="Calibri" w:cs="Calibri"/>
                <w:b/>
                <w:bCs/>
                <w:color w:val="FFFFFF" w:themeColor="background1"/>
                <w:sz w:val="20"/>
                <w:szCs w:val="20"/>
              </w:rPr>
              <w:t>(SI APPLICABLE)</w:t>
            </w:r>
          </w:p>
        </w:tc>
      </w:tr>
      <w:tr w:rsidR="00244547" w:rsidRPr="00D16162" w14:paraId="0D4B5BF6" w14:textId="77777777" w:rsidTr="00671B6F">
        <w:tc>
          <w:tcPr>
            <w:tcW w:w="5524" w:type="dxa"/>
            <w:shd w:val="clear" w:color="auto" w:fill="D9D9D9" w:themeFill="background1" w:themeFillShade="D9"/>
          </w:tcPr>
          <w:p w14:paraId="7EAA3D7D" w14:textId="2F5B8321" w:rsidR="00244547" w:rsidRPr="00D16162" w:rsidRDefault="00244547" w:rsidP="00244547">
            <w:pPr>
              <w:rPr>
                <w:rFonts w:ascii="Calibri" w:hAnsi="Calibri" w:cs="Calibri"/>
                <w:sz w:val="18"/>
                <w:szCs w:val="18"/>
              </w:rPr>
            </w:pPr>
            <w:r w:rsidRPr="00D16162">
              <w:rPr>
                <w:rFonts w:ascii="Calibri" w:hAnsi="Calibri" w:cs="Calibri"/>
                <w:sz w:val="18"/>
                <w:szCs w:val="18"/>
              </w:rPr>
              <w:t>Quelles seront les</w:t>
            </w:r>
            <w:r w:rsidRPr="00D16162">
              <w:rPr>
                <w:rStyle w:val="apple-converted-space"/>
                <w:rFonts w:ascii="Calibri" w:eastAsiaTheme="majorEastAsia" w:hAnsi="Calibri" w:cs="Calibri"/>
                <w:sz w:val="18"/>
                <w:szCs w:val="18"/>
              </w:rPr>
              <w:t> </w:t>
            </w:r>
            <w:r w:rsidRPr="00D16162">
              <w:rPr>
                <w:rStyle w:val="lev"/>
                <w:rFonts w:ascii="Calibri" w:eastAsiaTheme="majorEastAsia" w:hAnsi="Calibri" w:cs="Calibri"/>
                <w:sz w:val="18"/>
                <w:szCs w:val="18"/>
              </w:rPr>
              <w:t>premières responsabilités</w:t>
            </w:r>
            <w:r w:rsidRPr="00D16162">
              <w:rPr>
                <w:rStyle w:val="apple-converted-space"/>
                <w:rFonts w:ascii="Calibri" w:eastAsiaTheme="majorEastAsia" w:hAnsi="Calibri" w:cs="Calibri"/>
                <w:sz w:val="18"/>
                <w:szCs w:val="18"/>
              </w:rPr>
              <w:t> </w:t>
            </w:r>
            <w:r w:rsidRPr="00D16162">
              <w:rPr>
                <w:rFonts w:ascii="Calibri" w:hAnsi="Calibri" w:cs="Calibri"/>
                <w:sz w:val="18"/>
                <w:szCs w:val="18"/>
              </w:rPr>
              <w:t>concrètes de cette personne?</w:t>
            </w:r>
            <w:r>
              <w:rPr>
                <w:rFonts w:ascii="Calibri" w:hAnsi="Calibri" w:cs="Calibri"/>
                <w:sz w:val="18"/>
                <w:szCs w:val="18"/>
              </w:rPr>
              <w:br/>
            </w:r>
          </w:p>
        </w:tc>
        <w:tc>
          <w:tcPr>
            <w:tcW w:w="6525" w:type="dxa"/>
          </w:tcPr>
          <w:p w14:paraId="67F65E9B" w14:textId="77777777" w:rsidR="00244547" w:rsidRDefault="00244547" w:rsidP="00244547">
            <w:pPr>
              <w:rPr>
                <w:rFonts w:ascii="Calibri" w:hAnsi="Calibri" w:cs="Calibri"/>
                <w:sz w:val="18"/>
                <w:szCs w:val="18"/>
              </w:rPr>
            </w:pPr>
          </w:p>
          <w:p w14:paraId="7D343956" w14:textId="77777777" w:rsidR="00244547" w:rsidRDefault="00244547" w:rsidP="00244547">
            <w:pPr>
              <w:rPr>
                <w:rFonts w:ascii="Calibri" w:hAnsi="Calibri" w:cs="Calibri"/>
                <w:sz w:val="18"/>
                <w:szCs w:val="18"/>
              </w:rPr>
            </w:pPr>
          </w:p>
          <w:p w14:paraId="2E869C93" w14:textId="77777777" w:rsidR="00244547" w:rsidRDefault="00244547" w:rsidP="00244547">
            <w:pPr>
              <w:rPr>
                <w:rFonts w:ascii="Calibri" w:hAnsi="Calibri" w:cs="Calibri"/>
                <w:sz w:val="18"/>
                <w:szCs w:val="18"/>
              </w:rPr>
            </w:pPr>
          </w:p>
          <w:p w14:paraId="6405F04D" w14:textId="77777777" w:rsidR="00244547" w:rsidRPr="00D16162" w:rsidRDefault="00244547" w:rsidP="00244547">
            <w:pPr>
              <w:rPr>
                <w:rFonts w:ascii="Calibri" w:hAnsi="Calibri" w:cs="Calibri"/>
                <w:sz w:val="18"/>
                <w:szCs w:val="18"/>
              </w:rPr>
            </w:pPr>
          </w:p>
        </w:tc>
        <w:tc>
          <w:tcPr>
            <w:tcW w:w="1615" w:type="dxa"/>
          </w:tcPr>
          <w:p w14:paraId="52E0989B" w14:textId="77777777" w:rsidR="00244547" w:rsidRPr="00D16162" w:rsidRDefault="00244547" w:rsidP="00244547">
            <w:pPr>
              <w:rPr>
                <w:rFonts w:ascii="Calibri" w:hAnsi="Calibri" w:cs="Calibri"/>
                <w:sz w:val="18"/>
                <w:szCs w:val="18"/>
              </w:rPr>
            </w:pPr>
          </w:p>
        </w:tc>
      </w:tr>
      <w:tr w:rsidR="00244547" w:rsidRPr="00D16162" w14:paraId="5914C3BD" w14:textId="77777777" w:rsidTr="00671B6F">
        <w:tc>
          <w:tcPr>
            <w:tcW w:w="5524" w:type="dxa"/>
            <w:shd w:val="clear" w:color="auto" w:fill="D9D9D9" w:themeFill="background1" w:themeFillShade="D9"/>
          </w:tcPr>
          <w:p w14:paraId="56DFBA4C" w14:textId="77777777" w:rsidR="00244547" w:rsidRPr="00D16162" w:rsidRDefault="00244547" w:rsidP="00244547">
            <w:pPr>
              <w:pStyle w:val="NormalWeb"/>
              <w:rPr>
                <w:rFonts w:ascii="Calibri" w:hAnsi="Calibri" w:cs="Calibri"/>
                <w:sz w:val="18"/>
                <w:szCs w:val="18"/>
              </w:rPr>
            </w:pPr>
            <w:r w:rsidRPr="00D16162">
              <w:rPr>
                <w:rFonts w:ascii="Calibri" w:hAnsi="Calibri" w:cs="Calibri"/>
                <w:sz w:val="18"/>
                <w:szCs w:val="18"/>
              </w:rPr>
              <w:t>Quelle est</w:t>
            </w:r>
            <w:r w:rsidRPr="00D16162">
              <w:rPr>
                <w:rStyle w:val="apple-converted-space"/>
                <w:rFonts w:ascii="Calibri" w:eastAsiaTheme="majorEastAsia" w:hAnsi="Calibri" w:cs="Calibri"/>
                <w:sz w:val="18"/>
                <w:szCs w:val="18"/>
              </w:rPr>
              <w:t> </w:t>
            </w:r>
            <w:r w:rsidRPr="00D16162">
              <w:rPr>
                <w:rStyle w:val="lev"/>
                <w:rFonts w:ascii="Calibri" w:eastAsiaTheme="majorEastAsia" w:hAnsi="Calibri" w:cs="Calibri"/>
                <w:sz w:val="18"/>
                <w:szCs w:val="18"/>
              </w:rPr>
              <w:t>la priorité d’apprentissage</w:t>
            </w:r>
            <w:r w:rsidRPr="00D16162">
              <w:rPr>
                <w:rStyle w:val="apple-converted-space"/>
                <w:rFonts w:ascii="Calibri" w:eastAsiaTheme="majorEastAsia" w:hAnsi="Calibri" w:cs="Calibri"/>
                <w:sz w:val="18"/>
                <w:szCs w:val="18"/>
              </w:rPr>
              <w:t> </w:t>
            </w:r>
            <w:r w:rsidRPr="00D16162">
              <w:rPr>
                <w:rFonts w:ascii="Calibri" w:hAnsi="Calibri" w:cs="Calibri"/>
                <w:sz w:val="18"/>
                <w:szCs w:val="18"/>
              </w:rPr>
              <w:t>pour les premières semaines (ex. : service client, outils de réservation…)?</w:t>
            </w:r>
            <w:r w:rsidRPr="00D16162">
              <w:rPr>
                <w:rFonts w:ascii="Calibri" w:hAnsi="Calibri" w:cs="Calibri"/>
                <w:sz w:val="18"/>
                <w:szCs w:val="18"/>
              </w:rPr>
              <w:br/>
            </w:r>
          </w:p>
        </w:tc>
        <w:tc>
          <w:tcPr>
            <w:tcW w:w="6525" w:type="dxa"/>
          </w:tcPr>
          <w:p w14:paraId="7123F3C5" w14:textId="77777777" w:rsidR="00244547" w:rsidRDefault="00244547" w:rsidP="00244547">
            <w:pPr>
              <w:rPr>
                <w:rFonts w:ascii="Calibri" w:hAnsi="Calibri" w:cs="Calibri"/>
                <w:sz w:val="18"/>
                <w:szCs w:val="18"/>
              </w:rPr>
            </w:pPr>
          </w:p>
          <w:p w14:paraId="74E1BFFC" w14:textId="77777777" w:rsidR="00244547" w:rsidRDefault="00244547" w:rsidP="00244547">
            <w:pPr>
              <w:rPr>
                <w:rFonts w:ascii="Calibri" w:hAnsi="Calibri" w:cs="Calibri"/>
                <w:sz w:val="18"/>
                <w:szCs w:val="18"/>
              </w:rPr>
            </w:pPr>
          </w:p>
          <w:p w14:paraId="7410D977" w14:textId="77777777" w:rsidR="00244547" w:rsidRDefault="00244547" w:rsidP="00244547">
            <w:pPr>
              <w:rPr>
                <w:rFonts w:ascii="Calibri" w:hAnsi="Calibri" w:cs="Calibri"/>
                <w:sz w:val="18"/>
                <w:szCs w:val="18"/>
              </w:rPr>
            </w:pPr>
          </w:p>
          <w:p w14:paraId="5FFAC6D4" w14:textId="77777777" w:rsidR="00244547" w:rsidRPr="00D16162" w:rsidRDefault="00244547" w:rsidP="00244547">
            <w:pPr>
              <w:rPr>
                <w:rFonts w:ascii="Calibri" w:hAnsi="Calibri" w:cs="Calibri"/>
                <w:sz w:val="18"/>
                <w:szCs w:val="18"/>
              </w:rPr>
            </w:pPr>
          </w:p>
        </w:tc>
        <w:tc>
          <w:tcPr>
            <w:tcW w:w="1615" w:type="dxa"/>
          </w:tcPr>
          <w:p w14:paraId="32AAAF53" w14:textId="77777777" w:rsidR="00244547" w:rsidRPr="00D16162" w:rsidRDefault="00244547" w:rsidP="00244547">
            <w:pPr>
              <w:rPr>
                <w:rFonts w:ascii="Calibri" w:hAnsi="Calibri" w:cs="Calibri"/>
                <w:sz w:val="18"/>
                <w:szCs w:val="18"/>
              </w:rPr>
            </w:pPr>
          </w:p>
        </w:tc>
      </w:tr>
      <w:tr w:rsidR="00244547" w:rsidRPr="00D16162" w14:paraId="04100914" w14:textId="77777777" w:rsidTr="00671B6F">
        <w:tc>
          <w:tcPr>
            <w:tcW w:w="5524" w:type="dxa"/>
            <w:shd w:val="clear" w:color="auto" w:fill="D9D9D9" w:themeFill="background1" w:themeFillShade="D9"/>
          </w:tcPr>
          <w:p w14:paraId="0CA61988" w14:textId="77777777" w:rsidR="00244547" w:rsidRPr="00D16162" w:rsidRDefault="00244547" w:rsidP="00244547">
            <w:pPr>
              <w:rPr>
                <w:rFonts w:ascii="Calibri" w:hAnsi="Calibri" w:cs="Calibri"/>
                <w:sz w:val="18"/>
                <w:szCs w:val="18"/>
              </w:rPr>
            </w:pPr>
            <w:r w:rsidRPr="00D16162">
              <w:rPr>
                <w:rFonts w:ascii="Calibri" w:hAnsi="Calibri" w:cs="Calibri"/>
                <w:sz w:val="18"/>
                <w:szCs w:val="18"/>
              </w:rPr>
              <w:t>Quelles sont les priorités d’apprentissage sur les 30, 60, 90 premiers jours?</w:t>
            </w:r>
          </w:p>
          <w:p w14:paraId="5B2E3126" w14:textId="77777777" w:rsidR="00244547" w:rsidRPr="00D16162" w:rsidRDefault="00244547" w:rsidP="00244547">
            <w:pPr>
              <w:rPr>
                <w:rFonts w:ascii="Calibri" w:hAnsi="Calibri" w:cs="Calibri"/>
                <w:sz w:val="18"/>
                <w:szCs w:val="18"/>
              </w:rPr>
            </w:pPr>
          </w:p>
          <w:p w14:paraId="1620683B" w14:textId="77777777" w:rsidR="00244547" w:rsidRPr="00D16162" w:rsidRDefault="00244547" w:rsidP="00244547">
            <w:pPr>
              <w:rPr>
                <w:rFonts w:ascii="Calibri" w:hAnsi="Calibri" w:cs="Calibri"/>
                <w:sz w:val="18"/>
                <w:szCs w:val="18"/>
              </w:rPr>
            </w:pPr>
          </w:p>
        </w:tc>
        <w:tc>
          <w:tcPr>
            <w:tcW w:w="6525" w:type="dxa"/>
          </w:tcPr>
          <w:p w14:paraId="7F4A6DEB" w14:textId="77777777" w:rsidR="00244547" w:rsidRDefault="00244547" w:rsidP="00244547">
            <w:pPr>
              <w:rPr>
                <w:rFonts w:ascii="Calibri" w:hAnsi="Calibri" w:cs="Calibri"/>
                <w:sz w:val="18"/>
                <w:szCs w:val="18"/>
              </w:rPr>
            </w:pPr>
          </w:p>
          <w:p w14:paraId="59ED5241" w14:textId="77777777" w:rsidR="00244547" w:rsidRDefault="00244547" w:rsidP="00244547">
            <w:pPr>
              <w:rPr>
                <w:rFonts w:ascii="Calibri" w:hAnsi="Calibri" w:cs="Calibri"/>
                <w:sz w:val="18"/>
                <w:szCs w:val="18"/>
              </w:rPr>
            </w:pPr>
          </w:p>
          <w:p w14:paraId="4F25E813" w14:textId="77777777" w:rsidR="00244547" w:rsidRDefault="00244547" w:rsidP="00244547">
            <w:pPr>
              <w:rPr>
                <w:rFonts w:ascii="Calibri" w:hAnsi="Calibri" w:cs="Calibri"/>
                <w:sz w:val="18"/>
                <w:szCs w:val="18"/>
              </w:rPr>
            </w:pPr>
          </w:p>
          <w:p w14:paraId="744B68B6" w14:textId="77777777" w:rsidR="00244547" w:rsidRPr="00D16162" w:rsidRDefault="00244547" w:rsidP="00244547">
            <w:pPr>
              <w:rPr>
                <w:rFonts w:ascii="Calibri" w:hAnsi="Calibri" w:cs="Calibri"/>
                <w:sz w:val="18"/>
                <w:szCs w:val="18"/>
              </w:rPr>
            </w:pPr>
          </w:p>
        </w:tc>
        <w:tc>
          <w:tcPr>
            <w:tcW w:w="1615" w:type="dxa"/>
          </w:tcPr>
          <w:p w14:paraId="0BFD00B0" w14:textId="77777777" w:rsidR="00244547" w:rsidRPr="00D16162" w:rsidRDefault="00244547" w:rsidP="00244547">
            <w:pPr>
              <w:rPr>
                <w:rFonts w:ascii="Calibri" w:hAnsi="Calibri" w:cs="Calibri"/>
                <w:sz w:val="18"/>
                <w:szCs w:val="18"/>
              </w:rPr>
            </w:pPr>
          </w:p>
        </w:tc>
      </w:tr>
      <w:tr w:rsidR="00244547" w:rsidRPr="00D16162" w14:paraId="71B22A70" w14:textId="77777777" w:rsidTr="00671B6F">
        <w:tc>
          <w:tcPr>
            <w:tcW w:w="5524" w:type="dxa"/>
            <w:shd w:val="clear" w:color="auto" w:fill="D9D9D9" w:themeFill="background1" w:themeFillShade="D9"/>
          </w:tcPr>
          <w:p w14:paraId="7638ED06" w14:textId="77777777" w:rsidR="00244547" w:rsidRPr="00D16162" w:rsidRDefault="00244547" w:rsidP="00244547">
            <w:pPr>
              <w:pStyle w:val="NormalWeb"/>
              <w:rPr>
                <w:rFonts w:ascii="Calibri" w:hAnsi="Calibri" w:cs="Calibri"/>
                <w:sz w:val="18"/>
                <w:szCs w:val="18"/>
              </w:rPr>
            </w:pPr>
            <w:r w:rsidRPr="00D16162">
              <w:rPr>
                <w:rFonts w:ascii="Calibri" w:hAnsi="Calibri" w:cs="Calibri"/>
                <w:sz w:val="18"/>
                <w:szCs w:val="18"/>
              </w:rPr>
              <w:t>Est-ce que le rôle est</w:t>
            </w:r>
            <w:r w:rsidRPr="00D16162">
              <w:rPr>
                <w:rStyle w:val="apple-converted-space"/>
                <w:rFonts w:ascii="Calibri" w:eastAsiaTheme="majorEastAsia" w:hAnsi="Calibri" w:cs="Calibri"/>
                <w:sz w:val="18"/>
                <w:szCs w:val="18"/>
              </w:rPr>
              <w:t> </w:t>
            </w:r>
            <w:r w:rsidRPr="00D16162">
              <w:rPr>
                <w:rStyle w:val="lev"/>
                <w:rFonts w:ascii="Calibri" w:eastAsiaTheme="majorEastAsia" w:hAnsi="Calibri" w:cs="Calibri"/>
                <w:sz w:val="18"/>
                <w:szCs w:val="18"/>
              </w:rPr>
              <w:t>clairement défini</w:t>
            </w:r>
            <w:r w:rsidRPr="00D16162">
              <w:rPr>
                <w:rStyle w:val="apple-converted-space"/>
                <w:rFonts w:ascii="Calibri" w:eastAsiaTheme="majorEastAsia" w:hAnsi="Calibri" w:cs="Calibri"/>
                <w:sz w:val="18"/>
                <w:szCs w:val="18"/>
              </w:rPr>
              <w:t> </w:t>
            </w:r>
            <w:r w:rsidRPr="00D16162">
              <w:rPr>
                <w:rFonts w:ascii="Calibri" w:hAnsi="Calibri" w:cs="Calibri"/>
                <w:sz w:val="18"/>
                <w:szCs w:val="18"/>
              </w:rPr>
              <w:t>et compris par l’équipe actuelle?</w:t>
            </w:r>
          </w:p>
          <w:p w14:paraId="00E9F831" w14:textId="77777777" w:rsidR="00244547" w:rsidRPr="00D16162" w:rsidRDefault="00244547" w:rsidP="00244547">
            <w:pPr>
              <w:rPr>
                <w:rFonts w:ascii="Calibri" w:hAnsi="Calibri" w:cs="Calibri"/>
                <w:sz w:val="18"/>
                <w:szCs w:val="18"/>
              </w:rPr>
            </w:pPr>
          </w:p>
        </w:tc>
        <w:tc>
          <w:tcPr>
            <w:tcW w:w="6525" w:type="dxa"/>
          </w:tcPr>
          <w:p w14:paraId="200DFA46" w14:textId="77777777" w:rsidR="00244547" w:rsidRDefault="00244547" w:rsidP="00244547">
            <w:pPr>
              <w:rPr>
                <w:rFonts w:ascii="Calibri" w:hAnsi="Calibri" w:cs="Calibri"/>
                <w:sz w:val="18"/>
                <w:szCs w:val="18"/>
              </w:rPr>
            </w:pPr>
          </w:p>
          <w:p w14:paraId="67A8E00B" w14:textId="77777777" w:rsidR="00244547" w:rsidRDefault="00244547" w:rsidP="00244547">
            <w:pPr>
              <w:rPr>
                <w:rFonts w:ascii="Calibri" w:hAnsi="Calibri" w:cs="Calibri"/>
                <w:sz w:val="18"/>
                <w:szCs w:val="18"/>
              </w:rPr>
            </w:pPr>
          </w:p>
          <w:p w14:paraId="4BB81312" w14:textId="77777777" w:rsidR="00244547" w:rsidRDefault="00244547" w:rsidP="00244547">
            <w:pPr>
              <w:rPr>
                <w:rFonts w:ascii="Calibri" w:hAnsi="Calibri" w:cs="Calibri"/>
                <w:sz w:val="18"/>
                <w:szCs w:val="18"/>
              </w:rPr>
            </w:pPr>
          </w:p>
          <w:p w14:paraId="2AE330C4" w14:textId="77777777" w:rsidR="00244547" w:rsidRPr="00D16162" w:rsidRDefault="00244547" w:rsidP="00244547">
            <w:pPr>
              <w:rPr>
                <w:rFonts w:ascii="Calibri" w:hAnsi="Calibri" w:cs="Calibri"/>
                <w:sz w:val="18"/>
                <w:szCs w:val="18"/>
              </w:rPr>
            </w:pPr>
          </w:p>
        </w:tc>
        <w:tc>
          <w:tcPr>
            <w:tcW w:w="1615" w:type="dxa"/>
          </w:tcPr>
          <w:p w14:paraId="68D2952F" w14:textId="77777777" w:rsidR="00244547" w:rsidRPr="00D16162" w:rsidRDefault="00244547" w:rsidP="00244547">
            <w:pPr>
              <w:rPr>
                <w:rFonts w:ascii="Calibri" w:hAnsi="Calibri" w:cs="Calibri"/>
                <w:sz w:val="18"/>
                <w:szCs w:val="18"/>
              </w:rPr>
            </w:pPr>
          </w:p>
        </w:tc>
      </w:tr>
      <w:tr w:rsidR="00244547" w:rsidRPr="00D16162" w14:paraId="2C9C1B37" w14:textId="77777777" w:rsidTr="00671B6F">
        <w:tc>
          <w:tcPr>
            <w:tcW w:w="5524" w:type="dxa"/>
            <w:shd w:val="clear" w:color="auto" w:fill="D9D9D9" w:themeFill="background1" w:themeFillShade="D9"/>
          </w:tcPr>
          <w:p w14:paraId="5B1304AB" w14:textId="77777777" w:rsidR="00244547" w:rsidRPr="00D16162" w:rsidRDefault="00244547" w:rsidP="00244547">
            <w:pPr>
              <w:pStyle w:val="NormalWeb"/>
              <w:rPr>
                <w:rFonts w:ascii="Calibri" w:hAnsi="Calibri" w:cs="Calibri"/>
                <w:sz w:val="18"/>
                <w:szCs w:val="18"/>
              </w:rPr>
            </w:pPr>
            <w:r w:rsidRPr="00D16162">
              <w:rPr>
                <w:rFonts w:ascii="Calibri" w:hAnsi="Calibri" w:cs="Calibri"/>
                <w:sz w:val="18"/>
                <w:szCs w:val="18"/>
              </w:rPr>
              <w:t>Sur quels indicateurs sa</w:t>
            </w:r>
            <w:r w:rsidRPr="00D16162">
              <w:rPr>
                <w:rStyle w:val="apple-converted-space"/>
                <w:rFonts w:ascii="Calibri" w:eastAsiaTheme="majorEastAsia" w:hAnsi="Calibri" w:cs="Calibri"/>
                <w:sz w:val="18"/>
                <w:szCs w:val="18"/>
              </w:rPr>
              <w:t> </w:t>
            </w:r>
            <w:r w:rsidRPr="00D16162">
              <w:rPr>
                <w:rStyle w:val="lev"/>
                <w:rFonts w:ascii="Calibri" w:eastAsiaTheme="majorEastAsia" w:hAnsi="Calibri" w:cs="Calibri"/>
                <w:sz w:val="18"/>
                <w:szCs w:val="18"/>
              </w:rPr>
              <w:t>performance à court terme</w:t>
            </w:r>
            <w:r w:rsidRPr="00D16162">
              <w:rPr>
                <w:rStyle w:val="apple-converted-space"/>
                <w:rFonts w:ascii="Calibri" w:eastAsiaTheme="majorEastAsia" w:hAnsi="Calibri" w:cs="Calibri"/>
                <w:sz w:val="18"/>
                <w:szCs w:val="18"/>
              </w:rPr>
              <w:t> </w:t>
            </w:r>
            <w:r w:rsidRPr="00D16162">
              <w:rPr>
                <w:rFonts w:ascii="Calibri" w:hAnsi="Calibri" w:cs="Calibri"/>
                <w:sz w:val="18"/>
                <w:szCs w:val="18"/>
              </w:rPr>
              <w:t>sera-t-elle évaluée?</w:t>
            </w:r>
          </w:p>
          <w:p w14:paraId="03A7093D" w14:textId="77777777" w:rsidR="00244547" w:rsidRPr="00D16162" w:rsidRDefault="00244547" w:rsidP="00244547">
            <w:pPr>
              <w:rPr>
                <w:rFonts w:ascii="Calibri" w:hAnsi="Calibri" w:cs="Calibri"/>
                <w:sz w:val="18"/>
                <w:szCs w:val="18"/>
              </w:rPr>
            </w:pPr>
          </w:p>
        </w:tc>
        <w:tc>
          <w:tcPr>
            <w:tcW w:w="6525" w:type="dxa"/>
          </w:tcPr>
          <w:p w14:paraId="470E2B47" w14:textId="77777777" w:rsidR="00244547" w:rsidRDefault="00244547" w:rsidP="00244547">
            <w:pPr>
              <w:rPr>
                <w:rFonts w:ascii="Calibri" w:hAnsi="Calibri" w:cs="Calibri"/>
                <w:sz w:val="18"/>
                <w:szCs w:val="18"/>
              </w:rPr>
            </w:pPr>
          </w:p>
          <w:p w14:paraId="4533F7D9" w14:textId="77777777" w:rsidR="00244547" w:rsidRDefault="00244547" w:rsidP="00244547">
            <w:pPr>
              <w:rPr>
                <w:rFonts w:ascii="Calibri" w:hAnsi="Calibri" w:cs="Calibri"/>
                <w:sz w:val="18"/>
                <w:szCs w:val="18"/>
              </w:rPr>
            </w:pPr>
          </w:p>
          <w:p w14:paraId="35640EA3" w14:textId="77777777" w:rsidR="00244547" w:rsidRDefault="00244547" w:rsidP="00244547">
            <w:pPr>
              <w:rPr>
                <w:rFonts w:ascii="Calibri" w:hAnsi="Calibri" w:cs="Calibri"/>
                <w:sz w:val="18"/>
                <w:szCs w:val="18"/>
              </w:rPr>
            </w:pPr>
          </w:p>
          <w:p w14:paraId="3A1A18F7" w14:textId="77777777" w:rsidR="00244547" w:rsidRPr="00D16162" w:rsidRDefault="00244547" w:rsidP="00244547">
            <w:pPr>
              <w:rPr>
                <w:rFonts w:ascii="Calibri" w:hAnsi="Calibri" w:cs="Calibri"/>
                <w:sz w:val="18"/>
                <w:szCs w:val="18"/>
              </w:rPr>
            </w:pPr>
          </w:p>
        </w:tc>
        <w:tc>
          <w:tcPr>
            <w:tcW w:w="1615" w:type="dxa"/>
          </w:tcPr>
          <w:p w14:paraId="163C913A" w14:textId="77777777" w:rsidR="00244547" w:rsidRPr="00D16162" w:rsidRDefault="00244547" w:rsidP="00244547">
            <w:pPr>
              <w:rPr>
                <w:rFonts w:ascii="Calibri" w:hAnsi="Calibri" w:cs="Calibri"/>
                <w:sz w:val="18"/>
                <w:szCs w:val="18"/>
              </w:rPr>
            </w:pPr>
          </w:p>
        </w:tc>
      </w:tr>
      <w:tr w:rsidR="00244547" w:rsidRPr="00D16162" w14:paraId="3B6D9A6B" w14:textId="77777777" w:rsidTr="00671B6F">
        <w:tc>
          <w:tcPr>
            <w:tcW w:w="5524" w:type="dxa"/>
            <w:shd w:val="clear" w:color="auto" w:fill="D9D9D9" w:themeFill="background1" w:themeFillShade="D9"/>
          </w:tcPr>
          <w:p w14:paraId="7BCCC8D8" w14:textId="77777777" w:rsidR="00244547" w:rsidRDefault="00244547" w:rsidP="00244547">
            <w:pPr>
              <w:rPr>
                <w:rFonts w:ascii="Calibri" w:hAnsi="Calibri" w:cs="Calibri"/>
                <w:sz w:val="18"/>
                <w:szCs w:val="18"/>
              </w:rPr>
            </w:pPr>
            <w:r w:rsidRPr="00D16162">
              <w:rPr>
                <w:rFonts w:ascii="Calibri" w:hAnsi="Calibri" w:cs="Calibri"/>
                <w:sz w:val="18"/>
                <w:szCs w:val="18"/>
              </w:rPr>
              <w:t>Comment vais-je reconnaître rapidement ses efforts ou ses progrès?</w:t>
            </w:r>
          </w:p>
          <w:p w14:paraId="7A420BB0" w14:textId="77777777" w:rsidR="00244547" w:rsidRPr="00D16162" w:rsidRDefault="00244547" w:rsidP="00244547">
            <w:pPr>
              <w:rPr>
                <w:rFonts w:ascii="Calibri" w:hAnsi="Calibri" w:cs="Calibri"/>
                <w:sz w:val="18"/>
                <w:szCs w:val="18"/>
              </w:rPr>
            </w:pPr>
          </w:p>
        </w:tc>
        <w:tc>
          <w:tcPr>
            <w:tcW w:w="6525" w:type="dxa"/>
          </w:tcPr>
          <w:p w14:paraId="39F20BD0" w14:textId="77777777" w:rsidR="00244547" w:rsidRDefault="00244547" w:rsidP="00244547">
            <w:pPr>
              <w:rPr>
                <w:rFonts w:ascii="Calibri" w:hAnsi="Calibri" w:cs="Calibri"/>
                <w:sz w:val="18"/>
                <w:szCs w:val="18"/>
              </w:rPr>
            </w:pPr>
          </w:p>
          <w:p w14:paraId="68D3B728" w14:textId="77777777" w:rsidR="00244547" w:rsidRDefault="00244547" w:rsidP="00244547">
            <w:pPr>
              <w:rPr>
                <w:rFonts w:ascii="Calibri" w:hAnsi="Calibri" w:cs="Calibri"/>
                <w:sz w:val="18"/>
                <w:szCs w:val="18"/>
              </w:rPr>
            </w:pPr>
          </w:p>
          <w:p w14:paraId="6669C65E" w14:textId="77777777" w:rsidR="00244547" w:rsidRDefault="00244547" w:rsidP="00244547">
            <w:pPr>
              <w:rPr>
                <w:rFonts w:ascii="Calibri" w:hAnsi="Calibri" w:cs="Calibri"/>
                <w:sz w:val="18"/>
                <w:szCs w:val="18"/>
              </w:rPr>
            </w:pPr>
          </w:p>
          <w:p w14:paraId="52C75D7E" w14:textId="77777777" w:rsidR="00244547" w:rsidRPr="00D16162" w:rsidRDefault="00244547" w:rsidP="00244547">
            <w:pPr>
              <w:rPr>
                <w:rFonts w:ascii="Calibri" w:hAnsi="Calibri" w:cs="Calibri"/>
                <w:sz w:val="18"/>
                <w:szCs w:val="18"/>
              </w:rPr>
            </w:pPr>
          </w:p>
        </w:tc>
        <w:tc>
          <w:tcPr>
            <w:tcW w:w="1615" w:type="dxa"/>
          </w:tcPr>
          <w:p w14:paraId="455A7CAC" w14:textId="77777777" w:rsidR="00244547" w:rsidRPr="00D16162" w:rsidRDefault="00244547" w:rsidP="00244547">
            <w:pPr>
              <w:rPr>
                <w:rFonts w:ascii="Calibri" w:hAnsi="Calibri" w:cs="Calibri"/>
                <w:sz w:val="18"/>
                <w:szCs w:val="18"/>
              </w:rPr>
            </w:pPr>
          </w:p>
        </w:tc>
      </w:tr>
      <w:tr w:rsidR="00244547" w:rsidRPr="00D16162" w14:paraId="0862FB35" w14:textId="77777777" w:rsidTr="00671B6F">
        <w:tc>
          <w:tcPr>
            <w:tcW w:w="5524" w:type="dxa"/>
            <w:shd w:val="clear" w:color="auto" w:fill="D9D9D9" w:themeFill="background1" w:themeFillShade="D9"/>
          </w:tcPr>
          <w:p w14:paraId="76C9BCBB" w14:textId="77777777" w:rsidR="00244547" w:rsidRPr="00D16162" w:rsidRDefault="00244547" w:rsidP="00244547">
            <w:pPr>
              <w:rPr>
                <w:rFonts w:ascii="Calibri" w:hAnsi="Calibri" w:cs="Calibri"/>
                <w:sz w:val="18"/>
                <w:szCs w:val="18"/>
              </w:rPr>
            </w:pPr>
            <w:r w:rsidRPr="00D16162">
              <w:rPr>
                <w:rFonts w:ascii="Calibri" w:hAnsi="Calibri" w:cs="Calibri"/>
                <w:sz w:val="18"/>
                <w:szCs w:val="18"/>
              </w:rPr>
              <w:t>Quelles bonnes pratiques issues d’expériences précédentes pourrais-je réutiliser ou améliorer?</w:t>
            </w:r>
          </w:p>
          <w:p w14:paraId="345A452D" w14:textId="77777777" w:rsidR="00244547" w:rsidRPr="00D16162" w:rsidRDefault="00244547" w:rsidP="00244547">
            <w:pPr>
              <w:rPr>
                <w:rFonts w:ascii="Calibri" w:hAnsi="Calibri" w:cs="Calibri"/>
                <w:sz w:val="18"/>
                <w:szCs w:val="18"/>
              </w:rPr>
            </w:pPr>
          </w:p>
        </w:tc>
        <w:tc>
          <w:tcPr>
            <w:tcW w:w="6525" w:type="dxa"/>
          </w:tcPr>
          <w:p w14:paraId="2E457DDC" w14:textId="77777777" w:rsidR="00244547" w:rsidRDefault="00244547" w:rsidP="00244547">
            <w:pPr>
              <w:rPr>
                <w:rFonts w:ascii="Calibri" w:hAnsi="Calibri" w:cs="Calibri"/>
                <w:sz w:val="18"/>
                <w:szCs w:val="18"/>
              </w:rPr>
            </w:pPr>
          </w:p>
          <w:p w14:paraId="293D9B17" w14:textId="77777777" w:rsidR="00244547" w:rsidRDefault="00244547" w:rsidP="00244547">
            <w:pPr>
              <w:rPr>
                <w:rFonts w:ascii="Calibri" w:hAnsi="Calibri" w:cs="Calibri"/>
                <w:sz w:val="18"/>
                <w:szCs w:val="18"/>
              </w:rPr>
            </w:pPr>
          </w:p>
          <w:p w14:paraId="5AEAD7CB" w14:textId="77777777" w:rsidR="00244547" w:rsidRDefault="00244547" w:rsidP="00244547">
            <w:pPr>
              <w:rPr>
                <w:rFonts w:ascii="Calibri" w:hAnsi="Calibri" w:cs="Calibri"/>
                <w:sz w:val="18"/>
                <w:szCs w:val="18"/>
              </w:rPr>
            </w:pPr>
          </w:p>
          <w:p w14:paraId="061C90C4" w14:textId="77777777" w:rsidR="00244547" w:rsidRPr="00D16162" w:rsidRDefault="00244547" w:rsidP="00244547">
            <w:pPr>
              <w:rPr>
                <w:rFonts w:ascii="Calibri" w:hAnsi="Calibri" w:cs="Calibri"/>
                <w:sz w:val="18"/>
                <w:szCs w:val="18"/>
              </w:rPr>
            </w:pPr>
          </w:p>
        </w:tc>
        <w:tc>
          <w:tcPr>
            <w:tcW w:w="1615" w:type="dxa"/>
          </w:tcPr>
          <w:p w14:paraId="10EA5246" w14:textId="77777777" w:rsidR="00244547" w:rsidRPr="00D16162" w:rsidRDefault="00244547" w:rsidP="00244547">
            <w:pPr>
              <w:rPr>
                <w:rFonts w:ascii="Calibri" w:hAnsi="Calibri" w:cs="Calibri"/>
                <w:sz w:val="18"/>
                <w:szCs w:val="18"/>
              </w:rPr>
            </w:pPr>
          </w:p>
        </w:tc>
      </w:tr>
      <w:tr w:rsidR="00244547" w:rsidRPr="00D16162" w14:paraId="6489A969" w14:textId="77777777" w:rsidTr="00671B6F">
        <w:tc>
          <w:tcPr>
            <w:tcW w:w="5524" w:type="dxa"/>
            <w:shd w:val="clear" w:color="auto" w:fill="D9D9D9" w:themeFill="background1" w:themeFillShade="D9"/>
          </w:tcPr>
          <w:p w14:paraId="584BE76F" w14:textId="77777777" w:rsidR="00244547" w:rsidRPr="00D16162" w:rsidRDefault="00244547" w:rsidP="00244547">
            <w:pPr>
              <w:rPr>
                <w:rFonts w:ascii="Calibri" w:hAnsi="Calibri" w:cs="Calibri"/>
                <w:sz w:val="18"/>
                <w:szCs w:val="18"/>
              </w:rPr>
            </w:pPr>
            <w:r w:rsidRPr="00D16162">
              <w:rPr>
                <w:rFonts w:ascii="Calibri" w:hAnsi="Calibri" w:cs="Calibri"/>
                <w:sz w:val="18"/>
                <w:szCs w:val="18"/>
              </w:rPr>
              <w:t>Quel serait un petit défi motivant ou un mandat valorisant à lui confier rapidement?</w:t>
            </w:r>
          </w:p>
          <w:p w14:paraId="72FA7C97" w14:textId="77777777" w:rsidR="00244547" w:rsidRPr="00D16162" w:rsidRDefault="00244547" w:rsidP="00244547">
            <w:pPr>
              <w:rPr>
                <w:rFonts w:ascii="Calibri" w:hAnsi="Calibri" w:cs="Calibri"/>
                <w:sz w:val="18"/>
                <w:szCs w:val="18"/>
              </w:rPr>
            </w:pPr>
          </w:p>
        </w:tc>
        <w:tc>
          <w:tcPr>
            <w:tcW w:w="6525" w:type="dxa"/>
          </w:tcPr>
          <w:p w14:paraId="165BDC72" w14:textId="77777777" w:rsidR="00244547" w:rsidRDefault="00244547" w:rsidP="00244547">
            <w:pPr>
              <w:rPr>
                <w:rFonts w:ascii="Calibri" w:hAnsi="Calibri" w:cs="Calibri"/>
                <w:sz w:val="18"/>
                <w:szCs w:val="18"/>
              </w:rPr>
            </w:pPr>
          </w:p>
          <w:p w14:paraId="6641C938" w14:textId="77777777" w:rsidR="00244547" w:rsidRDefault="00244547" w:rsidP="00244547">
            <w:pPr>
              <w:rPr>
                <w:rFonts w:ascii="Calibri" w:hAnsi="Calibri" w:cs="Calibri"/>
                <w:sz w:val="18"/>
                <w:szCs w:val="18"/>
              </w:rPr>
            </w:pPr>
          </w:p>
          <w:p w14:paraId="6ECB488C" w14:textId="77777777" w:rsidR="00244547" w:rsidRDefault="00244547" w:rsidP="00244547">
            <w:pPr>
              <w:rPr>
                <w:rFonts w:ascii="Calibri" w:hAnsi="Calibri" w:cs="Calibri"/>
                <w:sz w:val="18"/>
                <w:szCs w:val="18"/>
              </w:rPr>
            </w:pPr>
          </w:p>
          <w:p w14:paraId="0E8AA2F2" w14:textId="77777777" w:rsidR="00244547" w:rsidRPr="00D16162" w:rsidRDefault="00244547" w:rsidP="00244547">
            <w:pPr>
              <w:rPr>
                <w:rFonts w:ascii="Calibri" w:hAnsi="Calibri" w:cs="Calibri"/>
                <w:sz w:val="18"/>
                <w:szCs w:val="18"/>
              </w:rPr>
            </w:pPr>
          </w:p>
        </w:tc>
        <w:tc>
          <w:tcPr>
            <w:tcW w:w="1615" w:type="dxa"/>
          </w:tcPr>
          <w:p w14:paraId="7799DB94" w14:textId="77777777" w:rsidR="00244547" w:rsidRPr="00D16162" w:rsidRDefault="00244547" w:rsidP="00244547">
            <w:pPr>
              <w:rPr>
                <w:rFonts w:ascii="Calibri" w:hAnsi="Calibri" w:cs="Calibri"/>
                <w:sz w:val="18"/>
                <w:szCs w:val="18"/>
              </w:rPr>
            </w:pPr>
          </w:p>
        </w:tc>
      </w:tr>
    </w:tbl>
    <w:p w14:paraId="74CBD530" w14:textId="77777777" w:rsidR="00244547" w:rsidRDefault="00244547" w:rsidP="00F07B4B">
      <w:pPr>
        <w:rPr>
          <w:rFonts w:ascii="Calibri" w:hAnsi="Calibri" w:cs="Calibri"/>
          <w:b/>
          <w:bCs/>
        </w:rPr>
        <w:sectPr w:rsidR="00244547" w:rsidSect="00244547">
          <w:pgSz w:w="15840" w:h="12240" w:orient="landscape"/>
          <w:pgMar w:top="1800" w:right="1440" w:bottom="1800" w:left="1440" w:header="708" w:footer="708" w:gutter="0"/>
          <w:cols w:space="708"/>
          <w:docGrid w:linePitch="360"/>
        </w:sectPr>
      </w:pPr>
    </w:p>
    <w:p w14:paraId="55021E0F" w14:textId="3E36CD61" w:rsidR="004A0CA6" w:rsidRPr="007336A3" w:rsidRDefault="00F07B4B" w:rsidP="001D7E8B">
      <w:pPr>
        <w:spacing w:line="276" w:lineRule="auto"/>
        <w:rPr>
          <w:rFonts w:ascii="Calibri" w:eastAsiaTheme="majorEastAsia" w:hAnsi="Calibri" w:cs="Calibri"/>
          <w:b/>
          <w:bCs/>
          <w:color w:val="9BBB59"/>
          <w:sz w:val="28"/>
          <w:szCs w:val="28"/>
          <w:lang w:eastAsia="en-US"/>
        </w:rPr>
      </w:pPr>
      <w:r w:rsidRPr="007336A3">
        <w:rPr>
          <w:rFonts w:ascii="Calibri" w:eastAsiaTheme="majorEastAsia" w:hAnsi="Calibri" w:cs="Calibri"/>
          <w:b/>
          <w:bCs/>
          <w:color w:val="9BBB59"/>
          <w:sz w:val="28"/>
          <w:szCs w:val="28"/>
          <w:lang w:eastAsia="en-US"/>
        </w:rPr>
        <w:lastRenderedPageBreak/>
        <w:t>Points de vigilance</w:t>
      </w:r>
      <w:r w:rsidR="00B91F70" w:rsidRPr="007336A3">
        <w:rPr>
          <w:rFonts w:ascii="Calibri" w:eastAsiaTheme="majorEastAsia" w:hAnsi="Calibri" w:cs="Calibri"/>
          <w:b/>
          <w:bCs/>
          <w:color w:val="9BBB59"/>
          <w:sz w:val="28"/>
          <w:szCs w:val="28"/>
          <w:lang w:eastAsia="en-US"/>
        </w:rPr>
        <w:t xml:space="preserve"> sur le mentorat</w:t>
      </w:r>
      <w:r w:rsidRPr="007336A3">
        <w:rPr>
          <w:rFonts w:ascii="Calibri" w:eastAsiaTheme="majorEastAsia" w:hAnsi="Calibri" w:cs="Calibri"/>
          <w:b/>
          <w:bCs/>
          <w:color w:val="9BBB59"/>
          <w:sz w:val="28"/>
          <w:szCs w:val="28"/>
          <w:lang w:eastAsia="en-US"/>
        </w:rPr>
        <w:t> </w:t>
      </w:r>
    </w:p>
    <w:p w14:paraId="19E0DEEA" w14:textId="77777777" w:rsidR="00154C4B" w:rsidRDefault="00154C4B" w:rsidP="001D7E8B">
      <w:pPr>
        <w:spacing w:line="276" w:lineRule="auto"/>
        <w:rPr>
          <w:rFonts w:ascii="Calibri" w:hAnsi="Calibri" w:cs="Calibri"/>
        </w:rPr>
      </w:pPr>
    </w:p>
    <w:p w14:paraId="263F9598" w14:textId="7E5778AB" w:rsidR="00E247B4" w:rsidRDefault="002965DC" w:rsidP="001D7E8B">
      <w:pPr>
        <w:spacing w:line="276" w:lineRule="auto"/>
        <w:rPr>
          <w:rFonts w:ascii="Calibri" w:hAnsi="Calibri" w:cs="Calibri"/>
        </w:rPr>
      </w:pPr>
      <w:r w:rsidRPr="00672F4D">
        <w:rPr>
          <w:rFonts w:ascii="Calibri" w:hAnsi="Calibri" w:cs="Calibri"/>
        </w:rPr>
        <w:t>Nous vous invitons à choisir l</w:t>
      </w:r>
      <w:r w:rsidR="00C21567">
        <w:rPr>
          <w:rFonts w:ascii="Calibri" w:hAnsi="Calibri" w:cs="Calibri"/>
        </w:rPr>
        <w:t xml:space="preserve">’employé ressource </w:t>
      </w:r>
      <w:r w:rsidRPr="00672F4D">
        <w:rPr>
          <w:rFonts w:ascii="Calibri" w:hAnsi="Calibri" w:cs="Calibri"/>
        </w:rPr>
        <w:t>non pas uniquement en fonction de son ancienneté dans l’organisation, mais en pensant à une personne capable de se mettre dans la peau du nouvel employé et de bien vulgariser les apprentissages. Il peut s’agir, par exemple, d’un employé en poste depuis seulement six mois, qui a lui-même récemment vécu le processus de formation et d’intégration.</w:t>
      </w:r>
      <w:r w:rsidR="00E247B4">
        <w:rPr>
          <w:rFonts w:ascii="Calibri" w:hAnsi="Calibri" w:cs="Calibri"/>
        </w:rPr>
        <w:t xml:space="preserve"> </w:t>
      </w:r>
    </w:p>
    <w:p w14:paraId="6DDDCC65" w14:textId="77777777" w:rsidR="009E4F6E" w:rsidRDefault="009E4F6E" w:rsidP="001D7E8B">
      <w:pPr>
        <w:spacing w:line="276" w:lineRule="auto"/>
        <w:rPr>
          <w:rFonts w:ascii="Calibri" w:hAnsi="Calibri" w:cs="Calibri"/>
        </w:rPr>
      </w:pPr>
    </w:p>
    <w:p w14:paraId="1DDA7F73" w14:textId="52556F0A" w:rsidR="00D45CD0" w:rsidRDefault="00E247B4" w:rsidP="001D7E8B">
      <w:pPr>
        <w:spacing w:line="276" w:lineRule="auto"/>
        <w:rPr>
          <w:rFonts w:ascii="Calibri" w:hAnsi="Calibri" w:cs="Calibri"/>
        </w:rPr>
      </w:pPr>
      <w:r>
        <w:rPr>
          <w:rFonts w:ascii="Calibri" w:hAnsi="Calibri" w:cs="Calibri"/>
        </w:rPr>
        <w:t>Vous pouvez vous pose</w:t>
      </w:r>
      <w:r w:rsidR="00CF083D">
        <w:rPr>
          <w:rFonts w:ascii="Calibri" w:hAnsi="Calibri" w:cs="Calibri"/>
        </w:rPr>
        <w:t>r</w:t>
      </w:r>
      <w:r>
        <w:rPr>
          <w:rFonts w:ascii="Calibri" w:hAnsi="Calibri" w:cs="Calibri"/>
        </w:rPr>
        <w:t xml:space="preserve"> les questions suivantes pour </w:t>
      </w:r>
      <w:r w:rsidRPr="007336A3">
        <w:rPr>
          <w:rFonts w:ascii="Calibri" w:hAnsi="Calibri" w:cs="Calibri"/>
          <w:b/>
          <w:bCs/>
        </w:rPr>
        <w:t>bien choisir l</w:t>
      </w:r>
      <w:r w:rsidR="00C21567" w:rsidRPr="007336A3">
        <w:rPr>
          <w:rFonts w:ascii="Calibri" w:hAnsi="Calibri" w:cs="Calibri"/>
          <w:b/>
          <w:bCs/>
        </w:rPr>
        <w:t>’employé ressource</w:t>
      </w:r>
      <w:r>
        <w:rPr>
          <w:rFonts w:ascii="Calibri" w:hAnsi="Calibri" w:cs="Calibri"/>
        </w:rPr>
        <w:t>:</w:t>
      </w:r>
    </w:p>
    <w:p w14:paraId="19277618" w14:textId="77777777" w:rsidR="00E247B4" w:rsidRDefault="00E247B4" w:rsidP="001D7E8B">
      <w:pPr>
        <w:spacing w:line="276" w:lineRule="auto"/>
        <w:rPr>
          <w:rFonts w:ascii="Calibri" w:hAnsi="Calibri" w:cs="Calibri"/>
        </w:rPr>
      </w:pPr>
    </w:p>
    <w:p w14:paraId="19E6C556" w14:textId="45E60706" w:rsidR="00E247B4" w:rsidRPr="00E247B4" w:rsidRDefault="00E247B4" w:rsidP="00703AFF">
      <w:pPr>
        <w:pStyle w:val="Paragraphedeliste"/>
        <w:numPr>
          <w:ilvl w:val="0"/>
          <w:numId w:val="11"/>
        </w:numPr>
        <w:spacing w:line="276" w:lineRule="auto"/>
        <w:rPr>
          <w:rFonts w:ascii="Calibri" w:hAnsi="Calibri" w:cs="Calibri"/>
        </w:rPr>
      </w:pPr>
      <w:r w:rsidRPr="00E247B4">
        <w:rPr>
          <w:rFonts w:ascii="Calibri" w:hAnsi="Calibri" w:cs="Calibri"/>
        </w:rPr>
        <w:t>Est-ce que cette personne est à l’aise pour accompagner quelqu’un qui apprend, sans imposer son propre rythme?</w:t>
      </w:r>
    </w:p>
    <w:p w14:paraId="252D4A73" w14:textId="77777777" w:rsidR="00E247B4" w:rsidRPr="00E247B4" w:rsidRDefault="00E247B4" w:rsidP="00703AFF">
      <w:pPr>
        <w:pStyle w:val="Paragraphedeliste"/>
        <w:numPr>
          <w:ilvl w:val="0"/>
          <w:numId w:val="11"/>
        </w:numPr>
        <w:spacing w:line="276" w:lineRule="auto"/>
        <w:rPr>
          <w:rFonts w:ascii="Calibri" w:hAnsi="Calibri" w:cs="Calibri"/>
        </w:rPr>
      </w:pPr>
      <w:r w:rsidRPr="00E247B4">
        <w:rPr>
          <w:rFonts w:ascii="Calibri" w:hAnsi="Calibri" w:cs="Calibri"/>
        </w:rPr>
        <w:t>Est-ce que cette personne est reconnue pour sa clarté lorsqu’elle explique des procédures ou des concepts?</w:t>
      </w:r>
    </w:p>
    <w:p w14:paraId="558DD24D" w14:textId="77777777" w:rsidR="00E247B4" w:rsidRPr="00E247B4" w:rsidRDefault="00E247B4" w:rsidP="00703AFF">
      <w:pPr>
        <w:pStyle w:val="Paragraphedeliste"/>
        <w:numPr>
          <w:ilvl w:val="0"/>
          <w:numId w:val="11"/>
        </w:numPr>
        <w:spacing w:line="276" w:lineRule="auto"/>
        <w:rPr>
          <w:rFonts w:ascii="Calibri" w:hAnsi="Calibri" w:cs="Calibri"/>
        </w:rPr>
      </w:pPr>
      <w:r w:rsidRPr="00E247B4">
        <w:rPr>
          <w:rFonts w:ascii="Calibri" w:hAnsi="Calibri" w:cs="Calibri"/>
        </w:rPr>
        <w:t>A-t-elle déjà soutenu un collègue ou répondu à des questions de façon pédagogique?</w:t>
      </w:r>
    </w:p>
    <w:p w14:paraId="3CC9BA7A" w14:textId="77777777" w:rsidR="00E247B4" w:rsidRPr="00E247B4" w:rsidRDefault="00E247B4" w:rsidP="00703AFF">
      <w:pPr>
        <w:pStyle w:val="Paragraphedeliste"/>
        <w:numPr>
          <w:ilvl w:val="0"/>
          <w:numId w:val="11"/>
        </w:numPr>
        <w:spacing w:line="276" w:lineRule="auto"/>
        <w:rPr>
          <w:rFonts w:ascii="Calibri" w:hAnsi="Calibri" w:cs="Calibri"/>
        </w:rPr>
      </w:pPr>
      <w:r w:rsidRPr="00E247B4">
        <w:rPr>
          <w:rFonts w:ascii="Calibri" w:hAnsi="Calibri" w:cs="Calibri"/>
        </w:rPr>
        <w:t>Est-elle capable de traduire des consignes complexes en étapes simples et concrètes?</w:t>
      </w:r>
    </w:p>
    <w:p w14:paraId="76BF3646" w14:textId="2203A061" w:rsidR="00E247B4" w:rsidRPr="00E247B4" w:rsidRDefault="00E247B4" w:rsidP="00703AFF">
      <w:pPr>
        <w:pStyle w:val="Paragraphedeliste"/>
        <w:numPr>
          <w:ilvl w:val="0"/>
          <w:numId w:val="11"/>
        </w:numPr>
        <w:spacing w:line="276" w:lineRule="auto"/>
        <w:rPr>
          <w:rFonts w:ascii="Calibri" w:hAnsi="Calibri" w:cs="Calibri"/>
        </w:rPr>
      </w:pPr>
      <w:r w:rsidRPr="00E247B4">
        <w:rPr>
          <w:rFonts w:ascii="Calibri" w:hAnsi="Calibri" w:cs="Calibri"/>
        </w:rPr>
        <w:t>Comment réagit-elle lorsqu’un collègue ne comprend pas du premier coup?</w:t>
      </w:r>
    </w:p>
    <w:p w14:paraId="206C9CA5" w14:textId="07FF2040" w:rsidR="00E247B4" w:rsidRPr="001700EB" w:rsidRDefault="00E247B4" w:rsidP="00703AFF">
      <w:pPr>
        <w:pStyle w:val="Paragraphedeliste"/>
        <w:numPr>
          <w:ilvl w:val="0"/>
          <w:numId w:val="11"/>
        </w:numPr>
        <w:spacing w:line="276" w:lineRule="auto"/>
        <w:rPr>
          <w:rFonts w:ascii="Calibri" w:hAnsi="Calibri" w:cs="Calibri"/>
        </w:rPr>
      </w:pPr>
      <w:r w:rsidRPr="00E247B4">
        <w:rPr>
          <w:rFonts w:ascii="Calibri" w:hAnsi="Calibri" w:cs="Calibri"/>
        </w:rPr>
        <w:t xml:space="preserve">Est-ce une personne généralement </w:t>
      </w:r>
      <w:r w:rsidR="001700EB">
        <w:rPr>
          <w:rFonts w:ascii="Calibri" w:hAnsi="Calibri" w:cs="Calibri"/>
        </w:rPr>
        <w:t xml:space="preserve">perçue comme </w:t>
      </w:r>
      <w:r w:rsidRPr="00E247B4">
        <w:rPr>
          <w:rFonts w:ascii="Calibri" w:hAnsi="Calibri" w:cs="Calibri"/>
        </w:rPr>
        <w:t>ouverte, accessible,</w:t>
      </w:r>
      <w:r w:rsidR="001700EB">
        <w:rPr>
          <w:rFonts w:ascii="Calibri" w:hAnsi="Calibri" w:cs="Calibri"/>
        </w:rPr>
        <w:t xml:space="preserve"> avec </w:t>
      </w:r>
      <w:r w:rsidRPr="001700EB">
        <w:rPr>
          <w:rFonts w:ascii="Calibri" w:hAnsi="Calibri" w:cs="Calibri"/>
        </w:rPr>
        <w:t>une bonne capacité d’écoute?</w:t>
      </w:r>
    </w:p>
    <w:p w14:paraId="061E7099" w14:textId="01C22124" w:rsidR="00E247B4" w:rsidRPr="00E247B4" w:rsidRDefault="00E247B4" w:rsidP="00703AFF">
      <w:pPr>
        <w:pStyle w:val="Paragraphedeliste"/>
        <w:numPr>
          <w:ilvl w:val="0"/>
          <w:numId w:val="11"/>
        </w:numPr>
        <w:spacing w:line="276" w:lineRule="auto"/>
        <w:rPr>
          <w:rFonts w:ascii="Calibri" w:hAnsi="Calibri" w:cs="Calibri"/>
        </w:rPr>
      </w:pPr>
      <w:r w:rsidRPr="00E247B4">
        <w:rPr>
          <w:rFonts w:ascii="Calibri" w:hAnsi="Calibri" w:cs="Calibri"/>
        </w:rPr>
        <w:t>Est-ce que cette personne sait adapter sa communication à différents profils?</w:t>
      </w:r>
    </w:p>
    <w:p w14:paraId="707A7661" w14:textId="16BDBDA4" w:rsidR="00E247B4" w:rsidRPr="00E247B4" w:rsidRDefault="001700EB" w:rsidP="00703AFF">
      <w:pPr>
        <w:pStyle w:val="Paragraphedeliste"/>
        <w:numPr>
          <w:ilvl w:val="0"/>
          <w:numId w:val="11"/>
        </w:numPr>
        <w:spacing w:line="276" w:lineRule="auto"/>
        <w:rPr>
          <w:rFonts w:ascii="Calibri" w:hAnsi="Calibri" w:cs="Calibri"/>
        </w:rPr>
      </w:pPr>
      <w:r>
        <w:rPr>
          <w:rFonts w:ascii="Calibri" w:hAnsi="Calibri" w:cs="Calibri"/>
        </w:rPr>
        <w:t>E</w:t>
      </w:r>
      <w:r w:rsidR="00E247B4" w:rsidRPr="00E247B4">
        <w:rPr>
          <w:rFonts w:ascii="Calibri" w:hAnsi="Calibri" w:cs="Calibri"/>
        </w:rPr>
        <w:t xml:space="preserve">st-ce que cette personne aura la disponibilité mentale et opérationnelle pour être présente et proactive avec </w:t>
      </w:r>
      <w:r>
        <w:rPr>
          <w:rFonts w:ascii="Calibri" w:hAnsi="Calibri" w:cs="Calibri"/>
        </w:rPr>
        <w:t>le</w:t>
      </w:r>
      <w:r w:rsidR="00E247B4" w:rsidRPr="00E247B4">
        <w:rPr>
          <w:rFonts w:ascii="Calibri" w:hAnsi="Calibri" w:cs="Calibri"/>
        </w:rPr>
        <w:t xml:space="preserve"> nouvel employé?</w:t>
      </w:r>
    </w:p>
    <w:p w14:paraId="1ABEF770" w14:textId="7E4AA783" w:rsidR="00154C4B" w:rsidRPr="007336A3" w:rsidRDefault="00E247B4" w:rsidP="00703AFF">
      <w:pPr>
        <w:pStyle w:val="Paragraphedeliste"/>
        <w:numPr>
          <w:ilvl w:val="0"/>
          <w:numId w:val="11"/>
        </w:numPr>
        <w:spacing w:line="276" w:lineRule="auto"/>
        <w:rPr>
          <w:rFonts w:ascii="Calibri" w:hAnsi="Calibri" w:cs="Calibri"/>
        </w:rPr>
      </w:pPr>
      <w:r w:rsidRPr="00E247B4">
        <w:rPr>
          <w:rFonts w:ascii="Calibri" w:hAnsi="Calibri" w:cs="Calibri"/>
        </w:rPr>
        <w:t>A-t-elle démontré un intérêt ou une motivation pour jouer un rôle de transmission ou de soutien?</w:t>
      </w:r>
    </w:p>
    <w:p w14:paraId="2EF600EC" w14:textId="77777777" w:rsidR="007336A3" w:rsidRDefault="007336A3" w:rsidP="001D7E8B">
      <w:pPr>
        <w:spacing w:line="276" w:lineRule="auto"/>
        <w:rPr>
          <w:rFonts w:ascii="Calibri" w:hAnsi="Calibri" w:cs="Calibri"/>
        </w:rPr>
      </w:pPr>
    </w:p>
    <w:p w14:paraId="1FB9B277" w14:textId="11095B08" w:rsidR="009E4F6E" w:rsidRPr="007336A3" w:rsidRDefault="009E4F6E" w:rsidP="001D7E8B">
      <w:pPr>
        <w:spacing w:line="276" w:lineRule="auto"/>
        <w:rPr>
          <w:rFonts w:ascii="Calibri" w:hAnsi="Calibri" w:cs="Calibri"/>
          <w:b/>
          <w:bCs/>
        </w:rPr>
      </w:pPr>
      <w:r w:rsidRPr="007336A3">
        <w:rPr>
          <w:rFonts w:ascii="Calibri" w:hAnsi="Calibri" w:cs="Calibri"/>
          <w:b/>
          <w:bCs/>
        </w:rPr>
        <w:t>Questions de réflexions pour l</w:t>
      </w:r>
      <w:r w:rsidR="00C21567" w:rsidRPr="007336A3">
        <w:rPr>
          <w:rFonts w:ascii="Calibri" w:hAnsi="Calibri" w:cs="Calibri"/>
          <w:b/>
          <w:bCs/>
        </w:rPr>
        <w:t>’employé ressource</w:t>
      </w:r>
      <w:r w:rsidRPr="007336A3">
        <w:rPr>
          <w:rFonts w:ascii="Calibri" w:hAnsi="Calibri" w:cs="Calibri"/>
          <w:b/>
          <w:bCs/>
        </w:rPr>
        <w:t>:</w:t>
      </w:r>
    </w:p>
    <w:p w14:paraId="4C79C021" w14:textId="77777777" w:rsidR="009E4F6E" w:rsidRDefault="009E4F6E" w:rsidP="001D7E8B">
      <w:pPr>
        <w:spacing w:line="276" w:lineRule="auto"/>
        <w:rPr>
          <w:rFonts w:ascii="Calibri" w:hAnsi="Calibri" w:cs="Calibri"/>
        </w:rPr>
      </w:pPr>
    </w:p>
    <w:p w14:paraId="4187C7EC" w14:textId="16E74ECF" w:rsidR="009E4F6E" w:rsidRDefault="009E4F6E" w:rsidP="00703AFF">
      <w:pPr>
        <w:pStyle w:val="Paragraphedeliste"/>
        <w:numPr>
          <w:ilvl w:val="0"/>
          <w:numId w:val="12"/>
        </w:numPr>
        <w:spacing w:line="276" w:lineRule="auto"/>
        <w:rPr>
          <w:rFonts w:ascii="Calibri" w:hAnsi="Calibri" w:cs="Calibri"/>
        </w:rPr>
      </w:pPr>
      <w:r w:rsidRPr="009E4F6E">
        <w:rPr>
          <w:rFonts w:ascii="Calibri" w:hAnsi="Calibri" w:cs="Calibri"/>
        </w:rPr>
        <w:t>Est-ce que je me sens prêt à jouer ce rôle? Que me faut-il pour bien accompagner?</w:t>
      </w:r>
    </w:p>
    <w:p w14:paraId="35047F9F" w14:textId="77777777" w:rsidR="009E4F6E" w:rsidRDefault="009E4F6E" w:rsidP="00703AFF">
      <w:pPr>
        <w:pStyle w:val="Paragraphedeliste"/>
        <w:numPr>
          <w:ilvl w:val="0"/>
          <w:numId w:val="12"/>
        </w:numPr>
        <w:spacing w:line="276" w:lineRule="auto"/>
        <w:rPr>
          <w:rFonts w:ascii="Calibri" w:hAnsi="Calibri" w:cs="Calibri"/>
        </w:rPr>
      </w:pPr>
      <w:r w:rsidRPr="009E4F6E">
        <w:rPr>
          <w:rFonts w:ascii="Calibri" w:hAnsi="Calibri" w:cs="Calibri"/>
        </w:rPr>
        <w:t>Ai-je cerné les grandes zones d’inconfort ou de questions que j’ai moi-même eues à mon arrivée?</w:t>
      </w:r>
    </w:p>
    <w:p w14:paraId="4DD9E0CE" w14:textId="77777777" w:rsidR="009E4F6E" w:rsidRPr="009E4F6E" w:rsidRDefault="009E4F6E" w:rsidP="00703AFF">
      <w:pPr>
        <w:pStyle w:val="Paragraphedeliste"/>
        <w:numPr>
          <w:ilvl w:val="0"/>
          <w:numId w:val="12"/>
        </w:numPr>
        <w:spacing w:line="276" w:lineRule="auto"/>
        <w:rPr>
          <w:rFonts w:ascii="Calibri" w:hAnsi="Calibri" w:cs="Calibri"/>
        </w:rPr>
      </w:pPr>
      <w:r>
        <w:t>Ai-je la capacité de dégager du temps pour cet accompagnement?</w:t>
      </w:r>
    </w:p>
    <w:p w14:paraId="5FAA0811" w14:textId="56D53EDF" w:rsidR="009E4F6E" w:rsidRPr="009E4F6E" w:rsidRDefault="009E4F6E" w:rsidP="00703AFF">
      <w:pPr>
        <w:pStyle w:val="Paragraphedeliste"/>
        <w:numPr>
          <w:ilvl w:val="0"/>
          <w:numId w:val="12"/>
        </w:numPr>
        <w:spacing w:line="276" w:lineRule="auto"/>
        <w:rPr>
          <w:rFonts w:ascii="Calibri" w:hAnsi="Calibri" w:cs="Calibri"/>
        </w:rPr>
      </w:pPr>
      <w:r>
        <w:t>Quel moment de la journée ou de la semaine serait le plus propice pour échanger avec le nouvel employé?</w:t>
      </w:r>
    </w:p>
    <w:p w14:paraId="3BFE6115" w14:textId="3B0E177C" w:rsidR="00E527FD" w:rsidRPr="007336A3" w:rsidRDefault="009E4F6E" w:rsidP="00703AFF">
      <w:pPr>
        <w:pStyle w:val="Paragraphedeliste"/>
        <w:numPr>
          <w:ilvl w:val="0"/>
          <w:numId w:val="12"/>
        </w:numPr>
        <w:spacing w:line="276" w:lineRule="auto"/>
        <w:rPr>
          <w:rFonts w:ascii="Calibri" w:hAnsi="Calibri" w:cs="Calibri"/>
        </w:rPr>
      </w:pPr>
      <w:r w:rsidRPr="009E4F6E">
        <w:rPr>
          <w:rFonts w:ascii="Calibri" w:hAnsi="Calibri" w:cs="Calibri"/>
        </w:rPr>
        <w:lastRenderedPageBreak/>
        <w:t>Comment vais-je créer un climat de confiance dès le départ?</w:t>
      </w:r>
      <w:r>
        <w:rPr>
          <w:rFonts w:ascii="Calibri" w:hAnsi="Calibri" w:cs="Calibri"/>
        </w:rPr>
        <w:t xml:space="preserve"> (</w:t>
      </w:r>
      <w:r w:rsidR="005F4599">
        <w:rPr>
          <w:rFonts w:ascii="Calibri" w:hAnsi="Calibri" w:cs="Calibri"/>
        </w:rPr>
        <w:t>E</w:t>
      </w:r>
      <w:r>
        <w:rPr>
          <w:rFonts w:ascii="Calibri" w:hAnsi="Calibri" w:cs="Calibri"/>
        </w:rPr>
        <w:t>x</w:t>
      </w:r>
      <w:r w:rsidR="005F4599">
        <w:rPr>
          <w:rFonts w:ascii="Calibri" w:hAnsi="Calibri" w:cs="Calibri"/>
        </w:rPr>
        <w:t>.</w:t>
      </w:r>
      <w:r>
        <w:rPr>
          <w:rFonts w:ascii="Calibri" w:hAnsi="Calibri" w:cs="Calibri"/>
        </w:rPr>
        <w:t> : faire part verbalement qu’il n’y a pas de risques liés à se tromper dans une certaine tâche).</w:t>
      </w:r>
    </w:p>
    <w:p w14:paraId="12BC2ED7" w14:textId="77777777" w:rsidR="002C2A32" w:rsidRDefault="002C2A32" w:rsidP="001D7E8B">
      <w:pPr>
        <w:spacing w:line="276" w:lineRule="auto"/>
        <w:rPr>
          <w:rFonts w:ascii="Calibri" w:eastAsiaTheme="majorEastAsia" w:hAnsi="Calibri" w:cs="Calibri"/>
          <w:b/>
          <w:bCs/>
          <w:color w:val="9BBB59"/>
          <w:sz w:val="28"/>
          <w:szCs w:val="28"/>
          <w:lang w:eastAsia="en-US"/>
        </w:rPr>
      </w:pPr>
    </w:p>
    <w:p w14:paraId="6675FF39" w14:textId="39EB4B80" w:rsidR="00E8088D" w:rsidRPr="00B0464F" w:rsidRDefault="00E8088D" w:rsidP="001D7E8B">
      <w:pPr>
        <w:spacing w:line="276" w:lineRule="auto"/>
        <w:rPr>
          <w:rFonts w:ascii="Calibri" w:eastAsiaTheme="majorEastAsia" w:hAnsi="Calibri" w:cs="Calibri"/>
          <w:b/>
          <w:bCs/>
          <w:color w:val="9BBB59"/>
          <w:sz w:val="28"/>
          <w:szCs w:val="28"/>
          <w:lang w:eastAsia="en-US"/>
        </w:rPr>
      </w:pPr>
      <w:r w:rsidRPr="00B0464F">
        <w:rPr>
          <w:rFonts w:ascii="Calibri" w:eastAsiaTheme="majorEastAsia" w:hAnsi="Calibri" w:cs="Calibri"/>
          <w:b/>
          <w:bCs/>
          <w:color w:val="9BBB59"/>
          <w:sz w:val="28"/>
          <w:szCs w:val="28"/>
          <w:lang w:eastAsia="en-US"/>
        </w:rPr>
        <w:t>L’arrivée</w:t>
      </w:r>
      <w:r w:rsidR="00EB476D" w:rsidRPr="00B0464F">
        <w:rPr>
          <w:rFonts w:ascii="Calibri" w:eastAsiaTheme="majorEastAsia" w:hAnsi="Calibri" w:cs="Calibri"/>
          <w:b/>
          <w:bCs/>
          <w:color w:val="9BBB59"/>
          <w:sz w:val="28"/>
          <w:szCs w:val="28"/>
          <w:lang w:eastAsia="en-US"/>
        </w:rPr>
        <w:t xml:space="preserve"> (1re journée de l’employé)</w:t>
      </w:r>
    </w:p>
    <w:p w14:paraId="1FCBE3EA" w14:textId="77777777" w:rsidR="00E8088D" w:rsidRPr="00FF4BCB" w:rsidRDefault="00E8088D" w:rsidP="001D7E8B">
      <w:pPr>
        <w:spacing w:line="276" w:lineRule="auto"/>
        <w:rPr>
          <w:rFonts w:ascii="Calibri" w:hAnsi="Calibri" w:cs="Calibri"/>
          <w:b/>
          <w:bCs/>
        </w:rPr>
      </w:pPr>
    </w:p>
    <w:p w14:paraId="205CF684" w14:textId="77135490" w:rsidR="00EB476D" w:rsidRDefault="00EB476D" w:rsidP="001D7E8B">
      <w:pPr>
        <w:spacing w:line="276" w:lineRule="auto"/>
        <w:rPr>
          <w:rFonts w:ascii="Calibri" w:hAnsi="Calibri" w:cs="Calibri"/>
        </w:rPr>
      </w:pPr>
      <w:r>
        <w:rPr>
          <w:rFonts w:ascii="Calibri" w:hAnsi="Calibri" w:cs="Calibri"/>
        </w:rPr>
        <w:t>P</w:t>
      </w:r>
      <w:r w:rsidRPr="00EB476D">
        <w:rPr>
          <w:rFonts w:ascii="Calibri" w:hAnsi="Calibri" w:cs="Calibri"/>
        </w:rPr>
        <w:t>our prévoir les différentes actions de la première journée</w:t>
      </w:r>
      <w:r>
        <w:rPr>
          <w:rFonts w:ascii="Calibri" w:hAnsi="Calibri" w:cs="Calibri"/>
        </w:rPr>
        <w:t xml:space="preserve">, </w:t>
      </w:r>
      <w:r w:rsidR="004D0D8A">
        <w:rPr>
          <w:rFonts w:ascii="Calibri" w:hAnsi="Calibri" w:cs="Calibri"/>
        </w:rPr>
        <w:t xml:space="preserve">remplissez la section </w:t>
      </w:r>
      <w:r w:rsidR="007006C7" w:rsidRPr="007006C7">
        <w:rPr>
          <w:rFonts w:ascii="Calibri" w:hAnsi="Calibri" w:cs="Calibri"/>
          <w:u w:val="single"/>
        </w:rPr>
        <w:t>« Première journée du nouvel employé »</w:t>
      </w:r>
      <w:r>
        <w:rPr>
          <w:rFonts w:ascii="Calibri" w:hAnsi="Calibri" w:cs="Calibri"/>
        </w:rPr>
        <w:t xml:space="preserve">. </w:t>
      </w:r>
    </w:p>
    <w:p w14:paraId="5DF4F50D" w14:textId="77777777" w:rsidR="00EB476D" w:rsidRDefault="00EB476D" w:rsidP="001D7E8B">
      <w:pPr>
        <w:spacing w:line="276" w:lineRule="auto"/>
        <w:rPr>
          <w:rFonts w:ascii="Calibri" w:hAnsi="Calibri" w:cs="Calibri"/>
        </w:rPr>
      </w:pPr>
    </w:p>
    <w:p w14:paraId="7FC3A820" w14:textId="2969E14C" w:rsidR="00EB476D" w:rsidRPr="00EB476D" w:rsidRDefault="00EB476D" w:rsidP="001D7E8B">
      <w:pPr>
        <w:spacing w:line="276" w:lineRule="auto"/>
        <w:rPr>
          <w:rFonts w:ascii="Calibri" w:hAnsi="Calibri" w:cs="Calibri"/>
        </w:rPr>
      </w:pPr>
      <w:r>
        <w:rPr>
          <w:rFonts w:ascii="Calibri" w:hAnsi="Calibri" w:cs="Calibri"/>
        </w:rPr>
        <w:t xml:space="preserve">En complément aux actions en lien avec l’intégration dans son rôle, la première journée est un moment clé pour </w:t>
      </w:r>
      <w:r w:rsidRPr="00EB476D">
        <w:rPr>
          <w:rFonts w:ascii="Calibri" w:hAnsi="Calibri" w:cs="Calibri"/>
          <w:b/>
          <w:bCs/>
        </w:rPr>
        <w:t>découvrir</w:t>
      </w:r>
      <w:r>
        <w:rPr>
          <w:rFonts w:ascii="Calibri" w:hAnsi="Calibri" w:cs="Calibri"/>
        </w:rPr>
        <w:t xml:space="preserve"> et </w:t>
      </w:r>
      <w:r w:rsidRPr="00EB476D">
        <w:rPr>
          <w:rFonts w:ascii="Calibri" w:hAnsi="Calibri" w:cs="Calibri"/>
          <w:b/>
          <w:bCs/>
        </w:rPr>
        <w:t>connecter</w:t>
      </w:r>
      <w:r>
        <w:rPr>
          <w:rFonts w:ascii="Calibri" w:hAnsi="Calibri" w:cs="Calibri"/>
        </w:rPr>
        <w:t xml:space="preserve"> avec la personne.</w:t>
      </w:r>
    </w:p>
    <w:p w14:paraId="0D7F16A1" w14:textId="77777777" w:rsidR="007006C7" w:rsidRDefault="007006C7" w:rsidP="001D7E8B">
      <w:pPr>
        <w:spacing w:line="276" w:lineRule="auto"/>
        <w:rPr>
          <w:rFonts w:ascii="Calibri" w:hAnsi="Calibri" w:cs="Calibri"/>
        </w:rPr>
      </w:pPr>
    </w:p>
    <w:p w14:paraId="6F5FFD25" w14:textId="434BBF41" w:rsidR="00E8088D" w:rsidRPr="00B0464F" w:rsidRDefault="00E8088D" w:rsidP="001D7E8B">
      <w:pPr>
        <w:spacing w:line="276" w:lineRule="auto"/>
        <w:rPr>
          <w:rFonts w:ascii="Calibri" w:eastAsiaTheme="majorEastAsia" w:hAnsi="Calibri" w:cs="Calibri"/>
          <w:b/>
          <w:bCs/>
          <w:color w:val="9BBB59"/>
          <w:sz w:val="28"/>
          <w:szCs w:val="28"/>
          <w:lang w:eastAsia="en-US"/>
        </w:rPr>
      </w:pPr>
      <w:r w:rsidRPr="00B0464F">
        <w:rPr>
          <w:rFonts w:ascii="Calibri" w:eastAsiaTheme="majorEastAsia" w:hAnsi="Calibri" w:cs="Calibri"/>
          <w:b/>
          <w:bCs/>
          <w:color w:val="9BBB59"/>
          <w:sz w:val="28"/>
          <w:szCs w:val="28"/>
          <w:lang w:eastAsia="en-US"/>
        </w:rPr>
        <w:t>La découverte</w:t>
      </w:r>
    </w:p>
    <w:p w14:paraId="496337C4" w14:textId="77777777" w:rsidR="00E8088D" w:rsidRPr="00FF4BCB" w:rsidRDefault="00E8088D" w:rsidP="001D7E8B">
      <w:pPr>
        <w:spacing w:line="276" w:lineRule="auto"/>
        <w:rPr>
          <w:rFonts w:ascii="Calibri" w:hAnsi="Calibri" w:cs="Calibri"/>
          <w:b/>
          <w:bCs/>
        </w:rPr>
      </w:pPr>
    </w:p>
    <w:p w14:paraId="2D31BA7D" w14:textId="77777777" w:rsidR="00E8088D" w:rsidRPr="00E8088D" w:rsidRDefault="00E8088D" w:rsidP="00703AFF">
      <w:pPr>
        <w:numPr>
          <w:ilvl w:val="0"/>
          <w:numId w:val="5"/>
        </w:numPr>
        <w:tabs>
          <w:tab w:val="clear" w:pos="720"/>
          <w:tab w:val="num" w:pos="851"/>
        </w:tabs>
        <w:spacing w:line="276" w:lineRule="auto"/>
        <w:rPr>
          <w:rFonts w:ascii="Calibri" w:hAnsi="Calibri" w:cs="Calibri"/>
        </w:rPr>
      </w:pPr>
      <w:r w:rsidRPr="00E8088D">
        <w:rPr>
          <w:rFonts w:ascii="Calibri" w:hAnsi="Calibri" w:cs="Calibri"/>
        </w:rPr>
        <w:t>Vous devez savoir avec qui vous traitez afin de fournir à cette personne les choses dont elle a besoin, ce qui vous permettra en retour d’obtenir ce que vous voulez.</w:t>
      </w:r>
    </w:p>
    <w:p w14:paraId="67CC1005" w14:textId="77777777" w:rsidR="00E8088D" w:rsidRPr="00E8088D" w:rsidRDefault="00E8088D" w:rsidP="00703AFF">
      <w:pPr>
        <w:numPr>
          <w:ilvl w:val="0"/>
          <w:numId w:val="5"/>
        </w:numPr>
        <w:spacing w:line="276" w:lineRule="auto"/>
        <w:rPr>
          <w:rFonts w:ascii="Calibri" w:hAnsi="Calibri" w:cs="Calibri"/>
        </w:rPr>
      </w:pPr>
      <w:r w:rsidRPr="00E8088D">
        <w:rPr>
          <w:rFonts w:ascii="Calibri" w:hAnsi="Calibri" w:cs="Calibri"/>
        </w:rPr>
        <w:t>Apprendre à connaître la personnalité de l’employé :</w:t>
      </w:r>
    </w:p>
    <w:p w14:paraId="1A8F7C04" w14:textId="2BEC4DED" w:rsidR="00E8088D" w:rsidRPr="00E8088D" w:rsidRDefault="00E8088D" w:rsidP="00703AFF">
      <w:pPr>
        <w:numPr>
          <w:ilvl w:val="1"/>
          <w:numId w:val="5"/>
        </w:numPr>
        <w:spacing w:line="276" w:lineRule="auto"/>
        <w:ind w:left="1418"/>
        <w:rPr>
          <w:rFonts w:ascii="Calibri" w:hAnsi="Calibri" w:cs="Calibri"/>
        </w:rPr>
      </w:pPr>
      <w:r w:rsidRPr="00E8088D">
        <w:rPr>
          <w:rFonts w:ascii="Calibri" w:hAnsi="Calibri" w:cs="Calibri"/>
        </w:rPr>
        <w:t>Plus introverti ou extraverti</w:t>
      </w:r>
      <w:r w:rsidR="00570D38">
        <w:rPr>
          <w:rFonts w:ascii="Calibri" w:hAnsi="Calibri" w:cs="Calibri"/>
        </w:rPr>
        <w:t>.</w:t>
      </w:r>
    </w:p>
    <w:p w14:paraId="0D956406" w14:textId="78D84EE7" w:rsidR="00E8088D" w:rsidRPr="00E8088D" w:rsidRDefault="00E8088D" w:rsidP="00703AFF">
      <w:pPr>
        <w:numPr>
          <w:ilvl w:val="1"/>
          <w:numId w:val="5"/>
        </w:numPr>
        <w:spacing w:line="276" w:lineRule="auto"/>
        <w:ind w:left="1418"/>
        <w:rPr>
          <w:rFonts w:ascii="Calibri" w:hAnsi="Calibri" w:cs="Calibri"/>
        </w:rPr>
      </w:pPr>
      <w:r w:rsidRPr="00E8088D">
        <w:rPr>
          <w:rFonts w:ascii="Calibri" w:hAnsi="Calibri" w:cs="Calibri"/>
        </w:rPr>
        <w:t>Apprendre en observant ou en faisant</w:t>
      </w:r>
      <w:r w:rsidR="00570D38">
        <w:rPr>
          <w:rFonts w:ascii="Calibri" w:hAnsi="Calibri" w:cs="Calibri"/>
        </w:rPr>
        <w:t>.</w:t>
      </w:r>
      <w:r w:rsidRPr="00E8088D">
        <w:rPr>
          <w:rFonts w:ascii="Calibri" w:hAnsi="Calibri" w:cs="Calibri"/>
        </w:rPr>
        <w:t xml:space="preserve"> </w:t>
      </w:r>
    </w:p>
    <w:p w14:paraId="372AE0FE" w14:textId="1D57FD57" w:rsidR="00E8088D" w:rsidRPr="00E8088D" w:rsidRDefault="00E8088D" w:rsidP="00703AFF">
      <w:pPr>
        <w:numPr>
          <w:ilvl w:val="1"/>
          <w:numId w:val="5"/>
        </w:numPr>
        <w:spacing w:line="276" w:lineRule="auto"/>
        <w:ind w:left="1418"/>
        <w:rPr>
          <w:rFonts w:ascii="Calibri" w:hAnsi="Calibri" w:cs="Calibri"/>
        </w:rPr>
      </w:pPr>
      <w:r w:rsidRPr="00E8088D">
        <w:rPr>
          <w:rFonts w:ascii="Calibri" w:hAnsi="Calibri" w:cs="Calibri"/>
        </w:rPr>
        <w:t>Rencontrer les gens tous ensemble ou individuellement</w:t>
      </w:r>
      <w:r w:rsidR="00570D38">
        <w:rPr>
          <w:rFonts w:ascii="Calibri" w:hAnsi="Calibri" w:cs="Calibri"/>
        </w:rPr>
        <w:t>.</w:t>
      </w:r>
      <w:r w:rsidRPr="00E8088D">
        <w:rPr>
          <w:rFonts w:ascii="Calibri" w:hAnsi="Calibri" w:cs="Calibri"/>
        </w:rPr>
        <w:t xml:space="preserve"> </w:t>
      </w:r>
    </w:p>
    <w:p w14:paraId="03064D90" w14:textId="539EAB07" w:rsidR="00E8088D" w:rsidRPr="00E8088D" w:rsidRDefault="00E8088D" w:rsidP="00703AFF">
      <w:pPr>
        <w:numPr>
          <w:ilvl w:val="1"/>
          <w:numId w:val="5"/>
        </w:numPr>
        <w:spacing w:line="276" w:lineRule="auto"/>
        <w:ind w:left="1418"/>
        <w:rPr>
          <w:rFonts w:ascii="Calibri" w:hAnsi="Calibri" w:cs="Calibri"/>
        </w:rPr>
      </w:pPr>
      <w:r w:rsidRPr="00E8088D">
        <w:rPr>
          <w:rFonts w:ascii="Calibri" w:hAnsi="Calibri" w:cs="Calibri"/>
        </w:rPr>
        <w:t>Préférence pour la routine ou la diversité</w:t>
      </w:r>
      <w:r w:rsidR="00570D38">
        <w:rPr>
          <w:rFonts w:ascii="Calibri" w:hAnsi="Calibri" w:cs="Calibri"/>
        </w:rPr>
        <w:t>.</w:t>
      </w:r>
      <w:r w:rsidRPr="00E8088D">
        <w:rPr>
          <w:rFonts w:ascii="Calibri" w:hAnsi="Calibri" w:cs="Calibri"/>
        </w:rPr>
        <w:t xml:space="preserve"> </w:t>
      </w:r>
    </w:p>
    <w:p w14:paraId="23DA4643" w14:textId="0913FCC5" w:rsidR="00E8088D" w:rsidRPr="00E8088D" w:rsidRDefault="00E8088D" w:rsidP="00703AFF">
      <w:pPr>
        <w:numPr>
          <w:ilvl w:val="1"/>
          <w:numId w:val="5"/>
        </w:numPr>
        <w:spacing w:line="276" w:lineRule="auto"/>
        <w:ind w:left="1418"/>
        <w:rPr>
          <w:rFonts w:ascii="Calibri" w:hAnsi="Calibri" w:cs="Calibri"/>
        </w:rPr>
      </w:pPr>
      <w:r w:rsidRPr="00E8088D">
        <w:rPr>
          <w:rFonts w:ascii="Calibri" w:hAnsi="Calibri" w:cs="Calibri"/>
        </w:rPr>
        <w:t>Préférence pour l’organisation ou la spontanéité</w:t>
      </w:r>
      <w:r w:rsidR="00570D38">
        <w:rPr>
          <w:rFonts w:ascii="Calibri" w:hAnsi="Calibri" w:cs="Calibri"/>
        </w:rPr>
        <w:t>.</w:t>
      </w:r>
      <w:r w:rsidRPr="00E8088D">
        <w:rPr>
          <w:rFonts w:ascii="Calibri" w:hAnsi="Calibri" w:cs="Calibri"/>
        </w:rPr>
        <w:t xml:space="preserve"> </w:t>
      </w:r>
    </w:p>
    <w:p w14:paraId="07C62D9F" w14:textId="5ED4C125" w:rsidR="00E8088D" w:rsidRPr="00E8088D" w:rsidRDefault="001700EB" w:rsidP="00703AFF">
      <w:pPr>
        <w:numPr>
          <w:ilvl w:val="1"/>
          <w:numId w:val="5"/>
        </w:numPr>
        <w:spacing w:line="276" w:lineRule="auto"/>
        <w:ind w:left="1418"/>
        <w:rPr>
          <w:rFonts w:ascii="Calibri" w:hAnsi="Calibri" w:cs="Calibri"/>
        </w:rPr>
      </w:pPr>
      <w:r>
        <w:rPr>
          <w:rFonts w:ascii="Calibri" w:hAnsi="Calibri" w:cs="Calibri"/>
        </w:rPr>
        <w:t xml:space="preserve">Son style de communication : </w:t>
      </w:r>
      <w:r w:rsidR="00154C4B">
        <w:rPr>
          <w:rFonts w:ascii="Calibri" w:hAnsi="Calibri" w:cs="Calibri"/>
        </w:rPr>
        <w:t>choisir une posture d’accompagnement a</w:t>
      </w:r>
      <w:r>
        <w:rPr>
          <w:rFonts w:ascii="Calibri" w:hAnsi="Calibri" w:cs="Calibri"/>
        </w:rPr>
        <w:t>imable (besoin de sécurité avec ses collègues), analytique (besoins de détails), expressif (besoin d’interaction), ou directif (besoin de contrôle et résultats)</w:t>
      </w:r>
      <w:r w:rsidR="00570D38">
        <w:rPr>
          <w:rFonts w:ascii="Calibri" w:hAnsi="Calibri" w:cs="Calibri"/>
        </w:rPr>
        <w:t>.</w:t>
      </w:r>
    </w:p>
    <w:p w14:paraId="6FE94D9C" w14:textId="77777777" w:rsidR="001700EB" w:rsidRPr="002C2A32" w:rsidRDefault="001700EB" w:rsidP="001D7E8B">
      <w:pPr>
        <w:spacing w:line="276" w:lineRule="auto"/>
        <w:rPr>
          <w:rFonts w:ascii="Calibri" w:eastAsiaTheme="majorEastAsia" w:hAnsi="Calibri" w:cs="Calibri"/>
          <w:b/>
          <w:bCs/>
          <w:color w:val="9BBB59"/>
          <w:lang w:eastAsia="en-US"/>
        </w:rPr>
      </w:pPr>
    </w:p>
    <w:p w14:paraId="30EB91B1" w14:textId="4BA806E0" w:rsidR="00E8088D" w:rsidRPr="00B0464F" w:rsidRDefault="00E8088D" w:rsidP="001D7E8B">
      <w:pPr>
        <w:spacing w:line="276" w:lineRule="auto"/>
        <w:rPr>
          <w:rFonts w:ascii="Calibri" w:eastAsiaTheme="majorEastAsia" w:hAnsi="Calibri" w:cs="Calibri"/>
          <w:b/>
          <w:bCs/>
          <w:color w:val="9BBB59"/>
          <w:sz w:val="28"/>
          <w:szCs w:val="28"/>
          <w:lang w:eastAsia="en-US"/>
        </w:rPr>
      </w:pPr>
      <w:r w:rsidRPr="00B0464F">
        <w:rPr>
          <w:rFonts w:ascii="Calibri" w:eastAsiaTheme="majorEastAsia" w:hAnsi="Calibri" w:cs="Calibri"/>
          <w:b/>
          <w:bCs/>
          <w:color w:val="9BBB59"/>
          <w:sz w:val="28"/>
          <w:szCs w:val="28"/>
          <w:lang w:eastAsia="en-US"/>
        </w:rPr>
        <w:t>La connexion</w:t>
      </w:r>
      <w:r w:rsidR="005C6A88" w:rsidRPr="00B0464F">
        <w:rPr>
          <w:rFonts w:ascii="Calibri" w:eastAsiaTheme="majorEastAsia" w:hAnsi="Calibri" w:cs="Calibri"/>
          <w:b/>
          <w:bCs/>
          <w:color w:val="9BBB59"/>
          <w:sz w:val="28"/>
          <w:szCs w:val="28"/>
          <w:lang w:eastAsia="en-US"/>
        </w:rPr>
        <w:t xml:space="preserve"> </w:t>
      </w:r>
    </w:p>
    <w:p w14:paraId="12A2FCE0" w14:textId="77777777" w:rsidR="00E8088D" w:rsidRPr="00FF4BCB" w:rsidRDefault="00E8088D" w:rsidP="001D7E8B">
      <w:pPr>
        <w:spacing w:line="276" w:lineRule="auto"/>
        <w:rPr>
          <w:rFonts w:ascii="Calibri" w:hAnsi="Calibri" w:cs="Calibri"/>
          <w:b/>
          <w:bCs/>
        </w:rPr>
      </w:pPr>
    </w:p>
    <w:p w14:paraId="45C30240" w14:textId="3443DF32" w:rsidR="00E8088D" w:rsidRPr="00E8088D" w:rsidRDefault="00E8088D" w:rsidP="00703AFF">
      <w:pPr>
        <w:numPr>
          <w:ilvl w:val="0"/>
          <w:numId w:val="4"/>
        </w:numPr>
        <w:spacing w:line="276" w:lineRule="auto"/>
        <w:rPr>
          <w:rFonts w:ascii="Calibri" w:hAnsi="Calibri" w:cs="Calibri"/>
        </w:rPr>
      </w:pPr>
      <w:r w:rsidRPr="00E8088D">
        <w:rPr>
          <w:rFonts w:ascii="Calibri" w:hAnsi="Calibri" w:cs="Calibri"/>
        </w:rPr>
        <w:t>Soyez toujours disponible lors de la première journée de l’employé, même si vous n’êtes pas toujours avec lui</w:t>
      </w:r>
      <w:r w:rsidR="00570D38">
        <w:rPr>
          <w:rFonts w:ascii="Calibri" w:hAnsi="Calibri" w:cs="Calibri"/>
        </w:rPr>
        <w:t>.</w:t>
      </w:r>
    </w:p>
    <w:p w14:paraId="653A33EE" w14:textId="7D84DA7D" w:rsidR="00E8088D" w:rsidRPr="00E8088D" w:rsidRDefault="00E8088D" w:rsidP="00703AFF">
      <w:pPr>
        <w:numPr>
          <w:ilvl w:val="0"/>
          <w:numId w:val="4"/>
        </w:numPr>
        <w:spacing w:line="276" w:lineRule="auto"/>
        <w:rPr>
          <w:rFonts w:ascii="Calibri" w:hAnsi="Calibri" w:cs="Calibri"/>
        </w:rPr>
      </w:pPr>
      <w:r w:rsidRPr="00E8088D">
        <w:rPr>
          <w:rFonts w:ascii="Calibri" w:hAnsi="Calibri" w:cs="Calibri"/>
        </w:rPr>
        <w:t>Attitrer à l’employé un « parrain social » : quelqu’un de dynamique, qui aime son emploi, qui semble avoir les mêmes intérêts et tranches d’âge que l’employé, etc.</w:t>
      </w:r>
    </w:p>
    <w:p w14:paraId="04E713C5" w14:textId="71332E49" w:rsidR="00E8088D" w:rsidRPr="00E8088D" w:rsidRDefault="00E8088D" w:rsidP="00703AFF">
      <w:pPr>
        <w:numPr>
          <w:ilvl w:val="0"/>
          <w:numId w:val="4"/>
        </w:numPr>
        <w:spacing w:line="276" w:lineRule="auto"/>
        <w:rPr>
          <w:rFonts w:ascii="Calibri" w:hAnsi="Calibri" w:cs="Calibri"/>
        </w:rPr>
      </w:pPr>
      <w:r w:rsidRPr="00E8088D">
        <w:rPr>
          <w:rFonts w:ascii="Calibri" w:hAnsi="Calibri" w:cs="Calibri"/>
        </w:rPr>
        <w:t xml:space="preserve">Prenez le temps de </w:t>
      </w:r>
      <w:r w:rsidRPr="00E8088D">
        <w:rPr>
          <w:rFonts w:ascii="Calibri" w:hAnsi="Calibri" w:cs="Calibri"/>
          <w:b/>
          <w:bCs/>
        </w:rPr>
        <w:t>« connecter »</w:t>
      </w:r>
      <w:r w:rsidR="007006C7">
        <w:rPr>
          <w:rFonts w:ascii="Calibri" w:hAnsi="Calibri" w:cs="Calibri"/>
          <w:b/>
          <w:bCs/>
        </w:rPr>
        <w:t xml:space="preserve"> (prioriser la relation aux tâches)</w:t>
      </w:r>
      <w:r w:rsidRPr="00E8088D">
        <w:rPr>
          <w:rFonts w:ascii="Calibri" w:hAnsi="Calibri" w:cs="Calibri"/>
          <w:b/>
          <w:bCs/>
        </w:rPr>
        <w:t xml:space="preserve"> </w:t>
      </w:r>
      <w:r w:rsidRPr="00E8088D">
        <w:rPr>
          <w:rFonts w:ascii="Calibri" w:hAnsi="Calibri" w:cs="Calibri"/>
        </w:rPr>
        <w:t>avant de former</w:t>
      </w:r>
      <w:r w:rsidR="00570D38">
        <w:rPr>
          <w:rFonts w:ascii="Calibri" w:hAnsi="Calibri" w:cs="Calibri"/>
        </w:rPr>
        <w:t>.</w:t>
      </w:r>
    </w:p>
    <w:p w14:paraId="2FEE2C08" w14:textId="7B132ACC" w:rsidR="00E8088D" w:rsidRPr="00E8088D" w:rsidRDefault="00E8088D" w:rsidP="00703AFF">
      <w:pPr>
        <w:numPr>
          <w:ilvl w:val="0"/>
          <w:numId w:val="4"/>
        </w:numPr>
        <w:spacing w:line="276" w:lineRule="auto"/>
        <w:rPr>
          <w:rFonts w:ascii="Calibri" w:hAnsi="Calibri" w:cs="Calibri"/>
        </w:rPr>
      </w:pPr>
      <w:r w:rsidRPr="00E8088D">
        <w:rPr>
          <w:rFonts w:ascii="Calibri" w:hAnsi="Calibri" w:cs="Calibri"/>
        </w:rPr>
        <w:t>Créer une relation de confiance le plus rapidement possible</w:t>
      </w:r>
      <w:r w:rsidR="00570D38">
        <w:rPr>
          <w:rFonts w:ascii="Calibri" w:hAnsi="Calibri" w:cs="Calibri"/>
        </w:rPr>
        <w:t>.</w:t>
      </w:r>
    </w:p>
    <w:p w14:paraId="55E91F9A" w14:textId="51D3803B" w:rsidR="007336A3" w:rsidRPr="002C2A32" w:rsidRDefault="00E8088D" w:rsidP="00703AFF">
      <w:pPr>
        <w:numPr>
          <w:ilvl w:val="0"/>
          <w:numId w:val="4"/>
        </w:numPr>
        <w:spacing w:line="276" w:lineRule="auto"/>
        <w:rPr>
          <w:rFonts w:ascii="Calibri" w:hAnsi="Calibri" w:cs="Calibri"/>
        </w:rPr>
      </w:pPr>
      <w:r w:rsidRPr="00E8088D">
        <w:rPr>
          <w:rFonts w:ascii="Calibri" w:hAnsi="Calibri" w:cs="Calibri"/>
        </w:rPr>
        <w:lastRenderedPageBreak/>
        <w:t>Informer l’employé des activités sociales de l’équipe.</w:t>
      </w:r>
    </w:p>
    <w:p w14:paraId="7DF63951" w14:textId="77777777" w:rsidR="007336A3" w:rsidRDefault="007336A3" w:rsidP="001D7E8B">
      <w:pPr>
        <w:spacing w:line="276" w:lineRule="auto"/>
        <w:rPr>
          <w:rFonts w:ascii="Calibri" w:hAnsi="Calibri" w:cs="Calibri"/>
          <w:b/>
          <w:bCs/>
        </w:rPr>
      </w:pPr>
    </w:p>
    <w:p w14:paraId="1260EDC3" w14:textId="6B6E350E" w:rsidR="005A3AC6" w:rsidRDefault="005A3AC6" w:rsidP="001D7E8B">
      <w:pPr>
        <w:spacing w:line="276" w:lineRule="auto"/>
        <w:rPr>
          <w:rFonts w:ascii="Calibri" w:hAnsi="Calibri" w:cs="Calibri"/>
          <w:b/>
          <w:bCs/>
        </w:rPr>
      </w:pPr>
      <w:r>
        <w:rPr>
          <w:rFonts w:ascii="Calibri" w:hAnsi="Calibri" w:cs="Calibri"/>
          <w:b/>
          <w:bCs/>
        </w:rPr>
        <w:t xml:space="preserve">À porter attention pour valider la compréhension: </w:t>
      </w:r>
      <w:r>
        <w:rPr>
          <w:rFonts w:ascii="Calibri" w:hAnsi="Calibri" w:cs="Calibri"/>
          <w:b/>
          <w:bCs/>
        </w:rPr>
        <w:br/>
      </w:r>
    </w:p>
    <w:p w14:paraId="4813EF87" w14:textId="7BEC89B4" w:rsidR="005A3AC6" w:rsidRDefault="005A3AC6" w:rsidP="00703AFF">
      <w:pPr>
        <w:pStyle w:val="Paragraphedeliste"/>
        <w:numPr>
          <w:ilvl w:val="0"/>
          <w:numId w:val="8"/>
        </w:numPr>
        <w:spacing w:line="276" w:lineRule="auto"/>
        <w:rPr>
          <w:rFonts w:ascii="Calibri" w:hAnsi="Calibri" w:cs="Calibri"/>
        </w:rPr>
      </w:pPr>
      <w:r w:rsidRPr="005A3AC6">
        <w:rPr>
          <w:rFonts w:ascii="Calibri" w:hAnsi="Calibri" w:cs="Calibri"/>
        </w:rPr>
        <w:t>Valider la compréhension</w:t>
      </w:r>
      <w:r w:rsidRPr="005A3AC6">
        <w:rPr>
          <w:rFonts w:ascii="Calibri" w:hAnsi="Calibri" w:cs="Calibri"/>
          <w:b/>
          <w:bCs/>
        </w:rPr>
        <w:t xml:space="preserve"> </w:t>
      </w:r>
      <w:r w:rsidRPr="005A3AC6">
        <w:rPr>
          <w:rFonts w:ascii="Calibri" w:hAnsi="Calibri" w:cs="Calibri"/>
        </w:rPr>
        <w:t xml:space="preserve">par des </w:t>
      </w:r>
      <w:r w:rsidRPr="005A3AC6">
        <w:rPr>
          <w:rFonts w:ascii="Calibri" w:hAnsi="Calibri" w:cs="Calibri"/>
          <w:b/>
          <w:bCs/>
        </w:rPr>
        <w:t xml:space="preserve">questions ouvertes </w:t>
      </w:r>
      <w:r w:rsidRPr="005A3AC6">
        <w:rPr>
          <w:rFonts w:ascii="Calibri" w:hAnsi="Calibri" w:cs="Calibri"/>
        </w:rPr>
        <w:t>(ex</w:t>
      </w:r>
      <w:r w:rsidR="00CF083D">
        <w:rPr>
          <w:rFonts w:ascii="Calibri" w:hAnsi="Calibri" w:cs="Calibri"/>
        </w:rPr>
        <w:t>.</w:t>
      </w:r>
      <w:r w:rsidRPr="005A3AC6">
        <w:rPr>
          <w:rFonts w:ascii="Calibri" w:hAnsi="Calibri" w:cs="Calibri"/>
        </w:rPr>
        <w:t xml:space="preserve"> : quels sont les éléments à clarifier? </w:t>
      </w:r>
      <w:r>
        <w:rPr>
          <w:rFonts w:ascii="Calibri" w:hAnsi="Calibri" w:cs="Calibri"/>
        </w:rPr>
        <w:t xml:space="preserve">Ou </w:t>
      </w:r>
      <w:r w:rsidRPr="005A3AC6">
        <w:rPr>
          <w:rFonts w:ascii="Calibri" w:hAnsi="Calibri" w:cs="Calibri"/>
        </w:rPr>
        <w:t xml:space="preserve">qu’est-ce qui n’est pas clair dans ce qu’on vient de voir ensemble? </w:t>
      </w:r>
      <w:r w:rsidR="00CF083D">
        <w:rPr>
          <w:rFonts w:ascii="Calibri" w:hAnsi="Calibri" w:cs="Calibri"/>
        </w:rPr>
        <w:t>P</w:t>
      </w:r>
      <w:r w:rsidRPr="005A3AC6">
        <w:rPr>
          <w:rFonts w:ascii="Calibri" w:hAnsi="Calibri" w:cs="Calibri"/>
        </w:rPr>
        <w:t>lutôt que : Est-ce que tout est clair?).</w:t>
      </w:r>
    </w:p>
    <w:p w14:paraId="4F68EEF4" w14:textId="77777777" w:rsidR="005A3AC6" w:rsidRDefault="005A3AC6" w:rsidP="001D7E8B">
      <w:pPr>
        <w:pStyle w:val="Paragraphedeliste"/>
        <w:spacing w:line="276" w:lineRule="auto"/>
        <w:rPr>
          <w:rFonts w:ascii="Calibri" w:hAnsi="Calibri" w:cs="Calibri"/>
        </w:rPr>
      </w:pPr>
    </w:p>
    <w:p w14:paraId="1ADECB6D" w14:textId="3C6BB0CF" w:rsidR="00F5210E" w:rsidRPr="00E12A37" w:rsidRDefault="005A3AC6" w:rsidP="00703AFF">
      <w:pPr>
        <w:pStyle w:val="Paragraphedeliste"/>
        <w:numPr>
          <w:ilvl w:val="0"/>
          <w:numId w:val="8"/>
        </w:numPr>
        <w:spacing w:line="276" w:lineRule="auto"/>
        <w:rPr>
          <w:rFonts w:ascii="Calibri" w:hAnsi="Calibri" w:cs="Calibri"/>
        </w:rPr>
      </w:pPr>
      <w:r w:rsidRPr="005A3AC6">
        <w:rPr>
          <w:rFonts w:ascii="Calibri" w:hAnsi="Calibri" w:cs="Calibri"/>
        </w:rPr>
        <w:t>Ne pas se fier uniquement à « si ça ne va pas, il me le dira »</w:t>
      </w:r>
      <w:r w:rsidR="00E12A37">
        <w:rPr>
          <w:rFonts w:ascii="Calibri" w:hAnsi="Calibri" w:cs="Calibri"/>
        </w:rPr>
        <w:t xml:space="preserve"> ou de prendre un « oui, oui c’est compris » comme une bonne compréhension à tout coup</w:t>
      </w:r>
      <w:r w:rsidRPr="005A3AC6">
        <w:rPr>
          <w:rFonts w:ascii="Calibri" w:hAnsi="Calibri" w:cs="Calibri"/>
        </w:rPr>
        <w:t>. Beaucoup d’incertitudes ne sont pas verbalisé</w:t>
      </w:r>
      <w:r w:rsidR="00CF083D">
        <w:rPr>
          <w:rFonts w:ascii="Calibri" w:hAnsi="Calibri" w:cs="Calibri"/>
        </w:rPr>
        <w:t>e</w:t>
      </w:r>
      <w:r w:rsidRPr="005A3AC6">
        <w:rPr>
          <w:rFonts w:ascii="Calibri" w:hAnsi="Calibri" w:cs="Calibri"/>
        </w:rPr>
        <w:t xml:space="preserve">s par l’employé. </w:t>
      </w:r>
    </w:p>
    <w:p w14:paraId="4EF1E4BC" w14:textId="77777777" w:rsidR="00F5210E" w:rsidRDefault="00F5210E" w:rsidP="001D7E8B">
      <w:pPr>
        <w:spacing w:line="276" w:lineRule="auto"/>
        <w:rPr>
          <w:rFonts w:ascii="Calibri" w:hAnsi="Calibri" w:cs="Calibri"/>
          <w:b/>
          <w:bCs/>
        </w:rPr>
      </w:pPr>
    </w:p>
    <w:p w14:paraId="541DA119" w14:textId="6AC9897F" w:rsidR="00E8088D" w:rsidRPr="00B0464F" w:rsidRDefault="00E8088D" w:rsidP="001D7E8B">
      <w:pPr>
        <w:spacing w:line="276" w:lineRule="auto"/>
        <w:rPr>
          <w:rFonts w:ascii="Calibri" w:eastAsiaTheme="majorEastAsia" w:hAnsi="Calibri" w:cs="Calibri"/>
          <w:b/>
          <w:bCs/>
          <w:color w:val="9BBB59"/>
          <w:sz w:val="28"/>
          <w:szCs w:val="28"/>
          <w:lang w:eastAsia="en-US"/>
        </w:rPr>
      </w:pPr>
      <w:r w:rsidRPr="00B0464F">
        <w:rPr>
          <w:rFonts w:ascii="Calibri" w:eastAsiaTheme="majorEastAsia" w:hAnsi="Calibri" w:cs="Calibri"/>
          <w:b/>
          <w:bCs/>
          <w:color w:val="9BBB59"/>
          <w:sz w:val="28"/>
          <w:szCs w:val="28"/>
          <w:lang w:eastAsia="en-US"/>
        </w:rPr>
        <w:t xml:space="preserve">La rétroaction </w:t>
      </w:r>
    </w:p>
    <w:p w14:paraId="596D5B27" w14:textId="77777777" w:rsidR="00E8088D" w:rsidRDefault="00E8088D" w:rsidP="001D7E8B">
      <w:pPr>
        <w:spacing w:line="276" w:lineRule="auto"/>
        <w:rPr>
          <w:rFonts w:ascii="Calibri" w:hAnsi="Calibri" w:cs="Calibri"/>
        </w:rPr>
      </w:pPr>
    </w:p>
    <w:p w14:paraId="29324843" w14:textId="6CAB9519" w:rsidR="005A3AC6" w:rsidRDefault="005A3AC6" w:rsidP="001D7E8B">
      <w:pPr>
        <w:spacing w:line="276" w:lineRule="auto"/>
        <w:rPr>
          <w:rFonts w:ascii="Calibri" w:hAnsi="Calibri" w:cs="Calibri"/>
        </w:rPr>
      </w:pPr>
      <w:r>
        <w:rPr>
          <w:rFonts w:ascii="Calibri" w:hAnsi="Calibri" w:cs="Calibri"/>
        </w:rPr>
        <w:t>P</w:t>
      </w:r>
      <w:r w:rsidRPr="00EB476D">
        <w:rPr>
          <w:rFonts w:ascii="Calibri" w:hAnsi="Calibri" w:cs="Calibri"/>
        </w:rPr>
        <w:t>our prévoir les différentes actions de la première journée</w:t>
      </w:r>
      <w:r>
        <w:rPr>
          <w:rFonts w:ascii="Calibri" w:hAnsi="Calibri" w:cs="Calibri"/>
        </w:rPr>
        <w:t xml:space="preserve">, consultez </w:t>
      </w:r>
      <w:r w:rsidR="004D0D8A">
        <w:rPr>
          <w:rFonts w:ascii="Calibri" w:hAnsi="Calibri" w:cs="Calibri"/>
        </w:rPr>
        <w:t xml:space="preserve">et remplissez </w:t>
      </w:r>
      <w:r>
        <w:rPr>
          <w:rFonts w:ascii="Calibri" w:hAnsi="Calibri" w:cs="Calibri"/>
        </w:rPr>
        <w:t xml:space="preserve">les tableaux </w:t>
      </w:r>
      <w:r w:rsidRPr="007006C7">
        <w:rPr>
          <w:rFonts w:ascii="Calibri" w:hAnsi="Calibri" w:cs="Calibri"/>
          <w:u w:val="single"/>
        </w:rPr>
        <w:t>« </w:t>
      </w:r>
      <w:r w:rsidR="009F5405" w:rsidRPr="009F5405">
        <w:rPr>
          <w:rFonts w:ascii="Calibri" w:hAnsi="Calibri" w:cs="Calibri"/>
          <w:u w:val="single"/>
        </w:rPr>
        <w:t>Suivi hebdomadaire lors du 1er mois (semaines 1,</w:t>
      </w:r>
      <w:r w:rsidR="00CF083D">
        <w:rPr>
          <w:rFonts w:ascii="Calibri" w:hAnsi="Calibri" w:cs="Calibri"/>
          <w:u w:val="single"/>
        </w:rPr>
        <w:t xml:space="preserve"> </w:t>
      </w:r>
      <w:r w:rsidR="009F5405" w:rsidRPr="009F5405">
        <w:rPr>
          <w:rFonts w:ascii="Calibri" w:hAnsi="Calibri" w:cs="Calibri"/>
          <w:u w:val="single"/>
        </w:rPr>
        <w:t>2,</w:t>
      </w:r>
      <w:r w:rsidR="00CF083D">
        <w:rPr>
          <w:rFonts w:ascii="Calibri" w:hAnsi="Calibri" w:cs="Calibri"/>
          <w:u w:val="single"/>
        </w:rPr>
        <w:t xml:space="preserve"> </w:t>
      </w:r>
      <w:r w:rsidR="009F5405" w:rsidRPr="009F5405">
        <w:rPr>
          <w:rFonts w:ascii="Calibri" w:hAnsi="Calibri" w:cs="Calibri"/>
          <w:u w:val="single"/>
        </w:rPr>
        <w:t>3,</w:t>
      </w:r>
      <w:r w:rsidR="00CF083D">
        <w:rPr>
          <w:rFonts w:ascii="Calibri" w:hAnsi="Calibri" w:cs="Calibri"/>
          <w:u w:val="single"/>
        </w:rPr>
        <w:t xml:space="preserve"> </w:t>
      </w:r>
      <w:r w:rsidR="009F5405" w:rsidRPr="009F5405">
        <w:rPr>
          <w:rFonts w:ascii="Calibri" w:hAnsi="Calibri" w:cs="Calibri"/>
          <w:u w:val="single"/>
        </w:rPr>
        <w:t>4)</w:t>
      </w:r>
      <w:r w:rsidR="00CF083D">
        <w:rPr>
          <w:rFonts w:ascii="Calibri" w:hAnsi="Calibri" w:cs="Calibri"/>
          <w:u w:val="single"/>
        </w:rPr>
        <w:t xml:space="preserve"> </w:t>
      </w:r>
      <w:r w:rsidRPr="007006C7">
        <w:rPr>
          <w:rFonts w:ascii="Calibri" w:hAnsi="Calibri" w:cs="Calibri"/>
          <w:u w:val="single"/>
        </w:rPr>
        <w:t>»</w:t>
      </w:r>
      <w:r w:rsidRPr="005A3AC6">
        <w:rPr>
          <w:rFonts w:ascii="Calibri" w:hAnsi="Calibri" w:cs="Calibri"/>
        </w:rPr>
        <w:t xml:space="preserve"> et </w:t>
      </w:r>
      <w:r w:rsidRPr="007006C7">
        <w:rPr>
          <w:rFonts w:ascii="Calibri" w:hAnsi="Calibri" w:cs="Calibri"/>
          <w:u w:val="single"/>
        </w:rPr>
        <w:t>« </w:t>
      </w:r>
      <w:r w:rsidR="009F5405" w:rsidRPr="009F5405">
        <w:rPr>
          <w:rFonts w:ascii="Calibri" w:hAnsi="Calibri" w:cs="Calibri"/>
          <w:u w:val="single"/>
        </w:rPr>
        <w:t>Suivi à faire aux mois 2 et 3</w:t>
      </w:r>
      <w:r w:rsidR="009F5405" w:rsidRPr="007006C7">
        <w:rPr>
          <w:rFonts w:ascii="Calibri" w:hAnsi="Calibri" w:cs="Calibri"/>
          <w:u w:val="single"/>
        </w:rPr>
        <w:t xml:space="preserve"> »</w:t>
      </w:r>
      <w:r>
        <w:rPr>
          <w:rFonts w:ascii="Calibri" w:hAnsi="Calibri" w:cs="Calibri"/>
          <w:u w:val="single"/>
        </w:rPr>
        <w:t>.</w:t>
      </w:r>
      <w:r>
        <w:rPr>
          <w:rFonts w:ascii="Calibri" w:hAnsi="Calibri" w:cs="Calibri"/>
        </w:rPr>
        <w:t xml:space="preserve"> </w:t>
      </w:r>
    </w:p>
    <w:p w14:paraId="2EB6E490" w14:textId="77777777" w:rsidR="00F5210E" w:rsidRDefault="00F5210E" w:rsidP="001D7E8B">
      <w:pPr>
        <w:spacing w:line="276" w:lineRule="auto"/>
        <w:rPr>
          <w:rFonts w:ascii="Calibri" w:hAnsi="Calibri" w:cs="Calibri"/>
        </w:rPr>
      </w:pPr>
    </w:p>
    <w:p w14:paraId="01054FF4" w14:textId="77777777" w:rsidR="00E527FD" w:rsidRDefault="00E527FD" w:rsidP="001D7E8B">
      <w:pPr>
        <w:spacing w:line="276" w:lineRule="auto"/>
        <w:rPr>
          <w:rFonts w:ascii="Calibri" w:hAnsi="Calibri" w:cs="Calibri"/>
        </w:rPr>
      </w:pPr>
    </w:p>
    <w:p w14:paraId="3D4B0FA0" w14:textId="461AFE99" w:rsidR="005A3AC6" w:rsidRPr="005A3AC6" w:rsidRDefault="005A3AC6" w:rsidP="001D7E8B">
      <w:pPr>
        <w:spacing w:line="276" w:lineRule="auto"/>
        <w:rPr>
          <w:rFonts w:ascii="Calibri" w:hAnsi="Calibri" w:cs="Calibri"/>
          <w:b/>
          <w:bCs/>
        </w:rPr>
      </w:pPr>
      <w:r w:rsidRPr="005A3AC6">
        <w:rPr>
          <w:rFonts w:ascii="Calibri" w:hAnsi="Calibri" w:cs="Calibri"/>
          <w:b/>
          <w:bCs/>
        </w:rPr>
        <w:t>Points à prendre en considération :</w:t>
      </w:r>
    </w:p>
    <w:p w14:paraId="5DD95200" w14:textId="070184DF" w:rsidR="00E96E42" w:rsidRPr="00E96E42" w:rsidRDefault="00E96E42" w:rsidP="00703AFF">
      <w:pPr>
        <w:numPr>
          <w:ilvl w:val="0"/>
          <w:numId w:val="3"/>
        </w:numPr>
        <w:spacing w:line="276" w:lineRule="auto"/>
        <w:rPr>
          <w:rFonts w:ascii="Calibri" w:hAnsi="Calibri" w:cs="Calibri"/>
        </w:rPr>
      </w:pPr>
      <w:r w:rsidRPr="00E96E42">
        <w:rPr>
          <w:rFonts w:ascii="Calibri" w:hAnsi="Calibri" w:cs="Calibri"/>
        </w:rPr>
        <w:t>La rétroaction</w:t>
      </w:r>
      <w:r w:rsidR="00EB476D">
        <w:rPr>
          <w:rFonts w:ascii="Calibri" w:hAnsi="Calibri" w:cs="Calibri"/>
        </w:rPr>
        <w:t xml:space="preserve"> (</w:t>
      </w:r>
      <w:r w:rsidR="005A3AC6">
        <w:rPr>
          <w:rFonts w:ascii="Calibri" w:hAnsi="Calibri" w:cs="Calibri"/>
        </w:rPr>
        <w:t xml:space="preserve">lors des </w:t>
      </w:r>
      <w:r w:rsidR="00EB476D">
        <w:rPr>
          <w:rFonts w:ascii="Calibri" w:hAnsi="Calibri" w:cs="Calibri"/>
        </w:rPr>
        <w:t>entretien</w:t>
      </w:r>
      <w:r w:rsidR="005A3AC6">
        <w:rPr>
          <w:rFonts w:ascii="Calibri" w:hAnsi="Calibri" w:cs="Calibri"/>
        </w:rPr>
        <w:t>s</w:t>
      </w:r>
      <w:r w:rsidR="00EB476D">
        <w:rPr>
          <w:rFonts w:ascii="Calibri" w:hAnsi="Calibri" w:cs="Calibri"/>
        </w:rPr>
        <w:t xml:space="preserve"> de suivi)</w:t>
      </w:r>
      <w:r w:rsidRPr="00E96E42">
        <w:rPr>
          <w:rFonts w:ascii="Calibri" w:hAnsi="Calibri" w:cs="Calibri"/>
        </w:rPr>
        <w:t xml:space="preserve"> est de « l’information gratuite ».</w:t>
      </w:r>
    </w:p>
    <w:p w14:paraId="752BA077" w14:textId="77777777" w:rsidR="00E96E42" w:rsidRDefault="00E96E42" w:rsidP="00703AFF">
      <w:pPr>
        <w:numPr>
          <w:ilvl w:val="0"/>
          <w:numId w:val="3"/>
        </w:numPr>
        <w:spacing w:line="276" w:lineRule="auto"/>
        <w:rPr>
          <w:rFonts w:ascii="Calibri" w:hAnsi="Calibri" w:cs="Calibri"/>
        </w:rPr>
      </w:pPr>
      <w:r w:rsidRPr="00E96E42">
        <w:rPr>
          <w:rFonts w:ascii="Calibri" w:hAnsi="Calibri" w:cs="Calibri"/>
        </w:rPr>
        <w:t xml:space="preserve">À la fin de la première semaine et lors des premiers mois, poser des questions à l’employé : </w:t>
      </w:r>
    </w:p>
    <w:p w14:paraId="0ED85E0D" w14:textId="77777777" w:rsidR="006C36ED" w:rsidRPr="006C36ED" w:rsidRDefault="006C36ED" w:rsidP="006C36ED">
      <w:pPr>
        <w:spacing w:line="276" w:lineRule="auto"/>
        <w:ind w:left="720"/>
        <w:rPr>
          <w:rFonts w:ascii="Calibri" w:hAnsi="Calibri" w:cs="Calibri"/>
          <w:sz w:val="15"/>
          <w:szCs w:val="15"/>
        </w:rPr>
      </w:pPr>
    </w:p>
    <w:p w14:paraId="25B7E699" w14:textId="77777777" w:rsidR="00E96E42" w:rsidRPr="00E96E42" w:rsidRDefault="00E96E42" w:rsidP="00703AFF">
      <w:pPr>
        <w:numPr>
          <w:ilvl w:val="1"/>
          <w:numId w:val="3"/>
        </w:numPr>
        <w:spacing w:line="276" w:lineRule="auto"/>
        <w:ind w:left="1418"/>
        <w:rPr>
          <w:rFonts w:ascii="Calibri" w:hAnsi="Calibri" w:cs="Calibri"/>
        </w:rPr>
      </w:pPr>
      <w:r w:rsidRPr="00E96E42">
        <w:rPr>
          <w:rFonts w:ascii="Calibri" w:hAnsi="Calibri" w:cs="Calibri"/>
        </w:rPr>
        <w:t xml:space="preserve">Est-ce que le travail correspond à ses attentes? </w:t>
      </w:r>
    </w:p>
    <w:p w14:paraId="1B164EAE" w14:textId="41024B08" w:rsidR="00E96E42" w:rsidRPr="00E96E42" w:rsidRDefault="00E96E42" w:rsidP="00703AFF">
      <w:pPr>
        <w:numPr>
          <w:ilvl w:val="1"/>
          <w:numId w:val="3"/>
        </w:numPr>
        <w:spacing w:line="276" w:lineRule="auto"/>
        <w:ind w:left="1418"/>
        <w:rPr>
          <w:rFonts w:ascii="Calibri" w:hAnsi="Calibri" w:cs="Calibri"/>
        </w:rPr>
      </w:pPr>
      <w:r w:rsidRPr="00E96E42">
        <w:rPr>
          <w:rFonts w:ascii="Calibri" w:hAnsi="Calibri" w:cs="Calibri"/>
        </w:rPr>
        <w:t xml:space="preserve">Comment il trouve la dynamique et le </w:t>
      </w:r>
      <w:r w:rsidR="004657C4">
        <w:rPr>
          <w:rFonts w:ascii="Calibri" w:hAnsi="Calibri" w:cs="Calibri"/>
        </w:rPr>
        <w:t>« </w:t>
      </w:r>
      <w:r w:rsidRPr="00E96E42">
        <w:rPr>
          <w:rFonts w:ascii="Calibri" w:hAnsi="Calibri" w:cs="Calibri"/>
        </w:rPr>
        <w:t>fit</w:t>
      </w:r>
      <w:r w:rsidR="004657C4">
        <w:rPr>
          <w:rFonts w:ascii="Calibri" w:hAnsi="Calibri" w:cs="Calibri"/>
        </w:rPr>
        <w:t> »</w:t>
      </w:r>
      <w:r w:rsidRPr="00E96E42">
        <w:rPr>
          <w:rFonts w:ascii="Calibri" w:hAnsi="Calibri" w:cs="Calibri"/>
        </w:rPr>
        <w:t xml:space="preserve"> (entreprise, équipe, job) ?</w:t>
      </w:r>
    </w:p>
    <w:p w14:paraId="41D52D8C" w14:textId="22A7CEBD" w:rsidR="00E96E42" w:rsidRPr="00E96E42" w:rsidRDefault="00E96E42" w:rsidP="00703AFF">
      <w:pPr>
        <w:numPr>
          <w:ilvl w:val="1"/>
          <w:numId w:val="3"/>
        </w:numPr>
        <w:spacing w:line="276" w:lineRule="auto"/>
        <w:ind w:left="1418"/>
        <w:rPr>
          <w:rFonts w:ascii="Calibri" w:hAnsi="Calibri" w:cs="Calibri"/>
        </w:rPr>
      </w:pPr>
      <w:r w:rsidRPr="00E96E42">
        <w:rPr>
          <w:rFonts w:ascii="Calibri" w:hAnsi="Calibri" w:cs="Calibri"/>
        </w:rPr>
        <w:t>Est-ce qu’il se sent plutôt bien ou</w:t>
      </w:r>
      <w:r w:rsidR="00916DAC">
        <w:rPr>
          <w:rFonts w:ascii="Calibri" w:hAnsi="Calibri" w:cs="Calibri"/>
        </w:rPr>
        <w:t>,</w:t>
      </w:r>
      <w:r w:rsidRPr="00E96E42">
        <w:rPr>
          <w:rFonts w:ascii="Calibri" w:hAnsi="Calibri" w:cs="Calibri"/>
        </w:rPr>
        <w:t xml:space="preserve"> au contraire, certaines choses le tracassent ?</w:t>
      </w:r>
    </w:p>
    <w:p w14:paraId="2A412083" w14:textId="77777777" w:rsidR="00E96E42" w:rsidRPr="00E96E42" w:rsidRDefault="00E96E42" w:rsidP="00703AFF">
      <w:pPr>
        <w:numPr>
          <w:ilvl w:val="1"/>
          <w:numId w:val="3"/>
        </w:numPr>
        <w:spacing w:line="276" w:lineRule="auto"/>
        <w:ind w:left="1418"/>
        <w:rPr>
          <w:rFonts w:ascii="Calibri" w:hAnsi="Calibri" w:cs="Calibri"/>
        </w:rPr>
      </w:pPr>
      <w:r w:rsidRPr="00E96E42">
        <w:rPr>
          <w:rFonts w:ascii="Calibri" w:hAnsi="Calibri" w:cs="Calibri"/>
        </w:rPr>
        <w:t>Y a-t-il quelque chose à propos duquel il est incertain?</w:t>
      </w:r>
    </w:p>
    <w:p w14:paraId="1F891476" w14:textId="77777777" w:rsidR="00E96E42" w:rsidRPr="00E96E42" w:rsidRDefault="00E96E42" w:rsidP="00703AFF">
      <w:pPr>
        <w:numPr>
          <w:ilvl w:val="1"/>
          <w:numId w:val="3"/>
        </w:numPr>
        <w:spacing w:line="276" w:lineRule="auto"/>
        <w:ind w:left="1418"/>
        <w:rPr>
          <w:rFonts w:ascii="Calibri" w:hAnsi="Calibri" w:cs="Calibri"/>
        </w:rPr>
      </w:pPr>
      <w:r w:rsidRPr="00E96E42">
        <w:rPr>
          <w:rFonts w:ascii="Calibri" w:hAnsi="Calibri" w:cs="Calibri"/>
        </w:rPr>
        <w:t>Oser même lui demander si vous auriez pu faire quelque chose de différent lors de son accueil &amp; son intégration.</w:t>
      </w:r>
    </w:p>
    <w:p w14:paraId="376D6D6A" w14:textId="70C5CA23" w:rsidR="001D7E8B" w:rsidRDefault="00E96E42" w:rsidP="00703AFF">
      <w:pPr>
        <w:numPr>
          <w:ilvl w:val="2"/>
          <w:numId w:val="3"/>
        </w:numPr>
        <w:spacing w:line="276" w:lineRule="auto"/>
        <w:rPr>
          <w:rFonts w:ascii="Calibri" w:hAnsi="Calibri" w:cs="Calibri"/>
        </w:rPr>
      </w:pPr>
      <w:r w:rsidRPr="00E96E42">
        <w:rPr>
          <w:rFonts w:ascii="Calibri" w:hAnsi="Calibri" w:cs="Calibri"/>
        </w:rPr>
        <w:t>En ouvrant votre porte à recevoir de la rétroaction, vous ouvrez indirectement la sienne…</w:t>
      </w:r>
    </w:p>
    <w:p w14:paraId="36E3D852" w14:textId="77777777" w:rsidR="00615FA2" w:rsidRDefault="00615FA2" w:rsidP="00615FA2">
      <w:pPr>
        <w:spacing w:line="276" w:lineRule="auto"/>
        <w:rPr>
          <w:rFonts w:ascii="Calibri" w:hAnsi="Calibri" w:cs="Calibri"/>
        </w:rPr>
      </w:pPr>
    </w:p>
    <w:p w14:paraId="23CFD871" w14:textId="77777777" w:rsidR="00615FA2" w:rsidRDefault="00615FA2" w:rsidP="00615FA2">
      <w:pPr>
        <w:spacing w:line="276" w:lineRule="auto"/>
        <w:rPr>
          <w:rFonts w:ascii="Calibri" w:hAnsi="Calibri" w:cs="Calibri"/>
        </w:rPr>
      </w:pPr>
    </w:p>
    <w:p w14:paraId="1576A940" w14:textId="77777777" w:rsidR="00615FA2" w:rsidRDefault="00615FA2" w:rsidP="00615FA2">
      <w:pPr>
        <w:spacing w:line="276" w:lineRule="auto"/>
        <w:rPr>
          <w:rFonts w:ascii="Calibri" w:hAnsi="Calibri" w:cs="Calibri"/>
        </w:rPr>
      </w:pPr>
    </w:p>
    <w:p w14:paraId="4B89D780" w14:textId="314D12BE" w:rsidR="00D16162" w:rsidRPr="00D16162" w:rsidRDefault="005A3AC6" w:rsidP="001D7E8B">
      <w:pPr>
        <w:spacing w:line="276" w:lineRule="auto"/>
      </w:pPr>
      <w:r w:rsidRPr="00D16162">
        <w:rPr>
          <w:rFonts w:ascii="Calibri" w:hAnsi="Calibri" w:cs="Calibri"/>
          <w:b/>
          <w:bCs/>
        </w:rPr>
        <w:t>Questions de réflexion pour le gestionnaire</w:t>
      </w:r>
      <w:r w:rsidR="00DF3496">
        <w:rPr>
          <w:rFonts w:ascii="Calibri" w:hAnsi="Calibri" w:cs="Calibri"/>
        </w:rPr>
        <w:br/>
      </w:r>
    </w:p>
    <w:tbl>
      <w:tblPr>
        <w:tblStyle w:val="Grilledutableau"/>
        <w:tblW w:w="8647" w:type="dxa"/>
        <w:tblInd w:w="-5" w:type="dxa"/>
        <w:tblLook w:val="04A0" w:firstRow="1" w:lastRow="0" w:firstColumn="1" w:lastColumn="0" w:noHBand="0" w:noVBand="1"/>
      </w:tblPr>
      <w:tblGrid>
        <w:gridCol w:w="4253"/>
        <w:gridCol w:w="4394"/>
      </w:tblGrid>
      <w:tr w:rsidR="00D16162" w14:paraId="27251073" w14:textId="77777777" w:rsidTr="00D16162">
        <w:trPr>
          <w:trHeight w:val="509"/>
        </w:trPr>
        <w:tc>
          <w:tcPr>
            <w:tcW w:w="4253" w:type="dxa"/>
          </w:tcPr>
          <w:p w14:paraId="433012A1" w14:textId="6C9BFB92" w:rsidR="00D16162" w:rsidRPr="00244547" w:rsidRDefault="00D16162" w:rsidP="001D7E8B">
            <w:pPr>
              <w:rPr>
                <w:rFonts w:ascii="Calibri" w:eastAsia="Calibri" w:hAnsi="Calibri" w:cs="Calibri"/>
                <w:b/>
                <w:bCs/>
                <w:sz w:val="20"/>
                <w:szCs w:val="20"/>
              </w:rPr>
            </w:pPr>
            <w:r w:rsidRPr="00244547">
              <w:rPr>
                <w:rFonts w:ascii="Calibri" w:eastAsia="Calibri" w:hAnsi="Calibri" w:cs="Calibri"/>
                <w:b/>
                <w:bCs/>
                <w:sz w:val="20"/>
                <w:szCs w:val="20"/>
              </w:rPr>
              <w:lastRenderedPageBreak/>
              <w:t>Questions</w:t>
            </w:r>
          </w:p>
        </w:tc>
        <w:tc>
          <w:tcPr>
            <w:tcW w:w="4394" w:type="dxa"/>
          </w:tcPr>
          <w:p w14:paraId="26477DBC" w14:textId="5909F350" w:rsidR="00D16162" w:rsidRPr="00244547" w:rsidRDefault="00D16162" w:rsidP="001D7E8B">
            <w:pPr>
              <w:pStyle w:val="NormalWeb"/>
              <w:rPr>
                <w:rFonts w:ascii="Calibri" w:hAnsi="Calibri" w:cs="Calibri"/>
                <w:b/>
                <w:bCs/>
                <w:sz w:val="20"/>
                <w:szCs w:val="20"/>
              </w:rPr>
            </w:pPr>
            <w:r w:rsidRPr="00244547">
              <w:rPr>
                <w:rFonts w:ascii="Calibri" w:hAnsi="Calibri" w:cs="Calibri"/>
                <w:b/>
                <w:bCs/>
                <w:sz w:val="20"/>
                <w:szCs w:val="20"/>
              </w:rPr>
              <w:t>Réponses</w:t>
            </w:r>
          </w:p>
        </w:tc>
      </w:tr>
      <w:tr w:rsidR="00D16162" w14:paraId="2EB0075D" w14:textId="07090548" w:rsidTr="00D16162">
        <w:tc>
          <w:tcPr>
            <w:tcW w:w="4253" w:type="dxa"/>
          </w:tcPr>
          <w:p w14:paraId="18E9243B" w14:textId="35D3C414" w:rsidR="00D16162" w:rsidRPr="00D16162" w:rsidRDefault="00D16162" w:rsidP="001D7E8B">
            <w:pPr>
              <w:pStyle w:val="NormalWeb"/>
              <w:rPr>
                <w:rFonts w:ascii="Calibri" w:hAnsi="Calibri" w:cs="Calibri"/>
                <w:sz w:val="18"/>
                <w:szCs w:val="18"/>
              </w:rPr>
            </w:pPr>
            <w:r w:rsidRPr="00D16162">
              <w:rPr>
                <w:rFonts w:ascii="Calibri" w:hAnsi="Calibri" w:cs="Calibri"/>
                <w:sz w:val="18"/>
                <w:szCs w:val="18"/>
              </w:rPr>
              <w:t xml:space="preserve">Ai-je créé </w:t>
            </w:r>
            <w:r w:rsidR="00DC0801">
              <w:rPr>
                <w:rFonts w:ascii="Calibri" w:hAnsi="Calibri" w:cs="Calibri"/>
                <w:sz w:val="18"/>
                <w:szCs w:val="18"/>
              </w:rPr>
              <w:t>des</w:t>
            </w:r>
            <w:r w:rsidRPr="00D16162">
              <w:rPr>
                <w:rFonts w:ascii="Calibri" w:hAnsi="Calibri" w:cs="Calibri"/>
                <w:sz w:val="18"/>
                <w:szCs w:val="18"/>
              </w:rPr>
              <w:t xml:space="preserve"> moment</w:t>
            </w:r>
            <w:r w:rsidR="00DC0801">
              <w:rPr>
                <w:rFonts w:ascii="Calibri" w:hAnsi="Calibri" w:cs="Calibri"/>
                <w:sz w:val="18"/>
                <w:szCs w:val="18"/>
              </w:rPr>
              <w:t>s</w:t>
            </w:r>
            <w:r w:rsidRPr="00D16162">
              <w:rPr>
                <w:rFonts w:ascii="Calibri" w:hAnsi="Calibri" w:cs="Calibri"/>
                <w:sz w:val="18"/>
                <w:szCs w:val="18"/>
              </w:rPr>
              <w:t xml:space="preserve"> privilégié</w:t>
            </w:r>
            <w:r w:rsidR="00DC0801">
              <w:rPr>
                <w:rFonts w:ascii="Calibri" w:hAnsi="Calibri" w:cs="Calibri"/>
                <w:sz w:val="18"/>
                <w:szCs w:val="18"/>
              </w:rPr>
              <w:t>s</w:t>
            </w:r>
            <w:r w:rsidRPr="00D16162">
              <w:rPr>
                <w:rFonts w:ascii="Calibri" w:hAnsi="Calibri" w:cs="Calibri"/>
                <w:sz w:val="18"/>
                <w:szCs w:val="18"/>
              </w:rPr>
              <w:t xml:space="preserve"> pour</w:t>
            </w:r>
            <w:r w:rsidRPr="00D16162">
              <w:rPr>
                <w:rStyle w:val="apple-converted-space"/>
                <w:rFonts w:ascii="Calibri" w:eastAsiaTheme="majorEastAsia" w:hAnsi="Calibri" w:cs="Calibri"/>
                <w:sz w:val="18"/>
                <w:szCs w:val="18"/>
              </w:rPr>
              <w:t> </w:t>
            </w:r>
            <w:r w:rsidRPr="00D16162">
              <w:rPr>
                <w:rStyle w:val="lev"/>
                <w:rFonts w:ascii="Calibri" w:eastAsiaTheme="majorEastAsia" w:hAnsi="Calibri" w:cs="Calibri"/>
                <w:b w:val="0"/>
                <w:bCs w:val="0"/>
                <w:sz w:val="18"/>
                <w:szCs w:val="18"/>
              </w:rPr>
              <w:t>poser des questions ouvertes et écouter</w:t>
            </w:r>
            <w:r w:rsidRPr="00D16162">
              <w:rPr>
                <w:rStyle w:val="apple-converted-space"/>
                <w:rFonts w:ascii="Calibri" w:eastAsiaTheme="majorEastAsia" w:hAnsi="Calibri" w:cs="Calibri"/>
                <w:b/>
                <w:bCs/>
                <w:sz w:val="18"/>
                <w:szCs w:val="18"/>
              </w:rPr>
              <w:t> </w:t>
            </w:r>
            <w:r w:rsidRPr="00D16162">
              <w:rPr>
                <w:rFonts w:ascii="Calibri" w:hAnsi="Calibri" w:cs="Calibri"/>
                <w:sz w:val="18"/>
                <w:szCs w:val="18"/>
              </w:rPr>
              <w:t>activement?</w:t>
            </w:r>
          </w:p>
        </w:tc>
        <w:tc>
          <w:tcPr>
            <w:tcW w:w="4394" w:type="dxa"/>
          </w:tcPr>
          <w:p w14:paraId="26F2D347" w14:textId="77777777" w:rsidR="00244547" w:rsidRPr="00D16162" w:rsidRDefault="00244547" w:rsidP="001D7E8B">
            <w:pPr>
              <w:pStyle w:val="NormalWeb"/>
              <w:rPr>
                <w:rFonts w:ascii="Calibri" w:hAnsi="Calibri" w:cs="Calibri"/>
                <w:sz w:val="18"/>
                <w:szCs w:val="18"/>
              </w:rPr>
            </w:pPr>
          </w:p>
          <w:p w14:paraId="431F9BFD" w14:textId="604B2EDC" w:rsidR="00D16162" w:rsidRPr="00D16162" w:rsidRDefault="00D16162" w:rsidP="001D7E8B">
            <w:pPr>
              <w:pStyle w:val="NormalWeb"/>
              <w:rPr>
                <w:rFonts w:ascii="Calibri" w:hAnsi="Calibri" w:cs="Calibri"/>
                <w:sz w:val="18"/>
                <w:szCs w:val="18"/>
              </w:rPr>
            </w:pPr>
          </w:p>
        </w:tc>
      </w:tr>
      <w:tr w:rsidR="00D16162" w14:paraId="512111B5" w14:textId="585D95E5" w:rsidTr="00D16162">
        <w:tc>
          <w:tcPr>
            <w:tcW w:w="4253" w:type="dxa"/>
          </w:tcPr>
          <w:p w14:paraId="20CEC3F9" w14:textId="24BB7B66" w:rsidR="00D16162" w:rsidRPr="00D16162" w:rsidRDefault="00D16162" w:rsidP="001D7E8B">
            <w:pPr>
              <w:pStyle w:val="NormalWeb"/>
              <w:rPr>
                <w:rFonts w:ascii="Calibri" w:hAnsi="Calibri" w:cs="Calibri"/>
                <w:sz w:val="18"/>
                <w:szCs w:val="18"/>
              </w:rPr>
            </w:pPr>
            <w:r w:rsidRPr="00D16162">
              <w:rPr>
                <w:rFonts w:ascii="Calibri" w:hAnsi="Calibri" w:cs="Calibri"/>
                <w:sz w:val="18"/>
                <w:szCs w:val="18"/>
              </w:rPr>
              <w:t>Qu’est-ce que vous faites actuellement pour mieux connaître votre nouvel employé et « connecter » ?</w:t>
            </w:r>
          </w:p>
        </w:tc>
        <w:tc>
          <w:tcPr>
            <w:tcW w:w="4394" w:type="dxa"/>
          </w:tcPr>
          <w:p w14:paraId="0AE3FF42" w14:textId="394AD171" w:rsidR="00D16162" w:rsidRDefault="00D16162" w:rsidP="001D7E8B">
            <w:pPr>
              <w:pStyle w:val="NormalWeb"/>
              <w:rPr>
                <w:rFonts w:ascii="Calibri" w:hAnsi="Calibri" w:cs="Calibri"/>
                <w:sz w:val="18"/>
                <w:szCs w:val="18"/>
              </w:rPr>
            </w:pPr>
          </w:p>
          <w:p w14:paraId="3740EF17" w14:textId="721CF8EA" w:rsidR="00D16162" w:rsidRPr="00D16162" w:rsidRDefault="00D16162" w:rsidP="001D7E8B">
            <w:pPr>
              <w:pStyle w:val="NormalWeb"/>
              <w:rPr>
                <w:rFonts w:ascii="Calibri" w:hAnsi="Calibri" w:cs="Calibri"/>
                <w:sz w:val="18"/>
                <w:szCs w:val="18"/>
              </w:rPr>
            </w:pPr>
          </w:p>
        </w:tc>
      </w:tr>
    </w:tbl>
    <w:p w14:paraId="5C37EA4D" w14:textId="7F807850" w:rsidR="00DF3496" w:rsidRPr="00672F4D" w:rsidRDefault="00DF3496" w:rsidP="001D7E8B">
      <w:pPr>
        <w:spacing w:line="276" w:lineRule="auto"/>
      </w:pPr>
    </w:p>
    <w:p w14:paraId="6D5BFFD0" w14:textId="293CBB6A" w:rsidR="00F5210E" w:rsidRPr="001E0495" w:rsidRDefault="00F5210E" w:rsidP="001D7E8B">
      <w:pPr>
        <w:pStyle w:val="Titre2"/>
        <w:spacing w:line="276" w:lineRule="auto"/>
        <w:rPr>
          <w:rFonts w:ascii="Calibri" w:eastAsiaTheme="minorHAnsi" w:hAnsi="Calibri" w:cs="Calibri"/>
          <w:b/>
          <w:bCs/>
          <w:color w:val="196A24"/>
        </w:rPr>
      </w:pPr>
      <w:r w:rsidRPr="001E0495">
        <w:rPr>
          <w:rFonts w:ascii="Calibri" w:eastAsiaTheme="minorHAnsi" w:hAnsi="Calibri" w:cs="Calibri"/>
          <w:b/>
          <w:bCs/>
          <w:color w:val="196A24"/>
        </w:rPr>
        <w:t>Outil : Fiche Suivi d’intégration interculturelle</w:t>
      </w:r>
    </w:p>
    <w:p w14:paraId="7D71B177" w14:textId="77777777" w:rsidR="00F5210E" w:rsidRDefault="00F5210E" w:rsidP="001D7E8B">
      <w:pPr>
        <w:spacing w:line="276" w:lineRule="auto"/>
        <w:rPr>
          <w:rFonts w:asciiTheme="minorHAnsi" w:hAnsiTheme="minorHAnsi" w:cstheme="minorHAnsi"/>
        </w:rPr>
      </w:pPr>
    </w:p>
    <w:p w14:paraId="0DB21972" w14:textId="76DE5A2E" w:rsidR="00F5210E" w:rsidRPr="006453D9" w:rsidRDefault="00F5210E" w:rsidP="001D7E8B">
      <w:pPr>
        <w:spacing w:line="276" w:lineRule="auto"/>
        <w:rPr>
          <w:rFonts w:asciiTheme="minorHAnsi" w:hAnsiTheme="minorHAnsi" w:cstheme="minorHAnsi"/>
        </w:rPr>
      </w:pPr>
      <w:r>
        <w:rPr>
          <w:rFonts w:asciiTheme="minorHAnsi" w:hAnsiTheme="minorHAnsi" w:cstheme="minorHAnsi"/>
        </w:rPr>
        <w:t xml:space="preserve">Dans le cas d’une intégration interculturelle, prendre connaissance des actions de </w:t>
      </w:r>
      <w:r w:rsidR="009F5405">
        <w:rPr>
          <w:rFonts w:asciiTheme="minorHAnsi" w:hAnsiTheme="minorHAnsi" w:cstheme="minorHAnsi"/>
        </w:rPr>
        <w:t xml:space="preserve">la </w:t>
      </w:r>
      <w:r w:rsidR="009F5405" w:rsidRPr="009F5405">
        <w:rPr>
          <w:rFonts w:asciiTheme="minorHAnsi" w:hAnsiTheme="minorHAnsi" w:cstheme="minorHAnsi"/>
          <w:u w:val="single"/>
        </w:rPr>
        <w:t>« Fiche : suivi d'intégration adapté à la diversité culturelle »</w:t>
      </w:r>
      <w:r w:rsidR="009F5405" w:rsidRPr="009F5405">
        <w:rPr>
          <w:rFonts w:asciiTheme="minorHAnsi" w:hAnsiTheme="minorHAnsi" w:cstheme="minorHAnsi"/>
        </w:rPr>
        <w:t xml:space="preserve"> </w:t>
      </w:r>
      <w:r>
        <w:rPr>
          <w:rFonts w:asciiTheme="minorHAnsi" w:hAnsiTheme="minorHAnsi" w:cstheme="minorHAnsi"/>
        </w:rPr>
        <w:t xml:space="preserve">afin de les planifier en complément aux actions à réaliser du </w:t>
      </w:r>
      <w:r w:rsidRPr="00F5210E">
        <w:rPr>
          <w:rFonts w:asciiTheme="minorHAnsi" w:hAnsiTheme="minorHAnsi" w:cstheme="minorHAnsi"/>
          <w:u w:val="single"/>
        </w:rPr>
        <w:t xml:space="preserve">« Plan d’accueil et d’intégration ». </w:t>
      </w:r>
    </w:p>
    <w:p w14:paraId="4C0EC302" w14:textId="77777777" w:rsidR="00F5210E" w:rsidRDefault="00F5210E" w:rsidP="001D7E8B">
      <w:pPr>
        <w:spacing w:line="276" w:lineRule="auto"/>
      </w:pPr>
    </w:p>
    <w:p w14:paraId="2F44F837" w14:textId="2F3D4FA0" w:rsidR="002551D6" w:rsidRPr="00672F4D" w:rsidRDefault="00592195" w:rsidP="001D7E8B">
      <w:pPr>
        <w:spacing w:line="276" w:lineRule="auto"/>
        <w:rPr>
          <w:rFonts w:ascii="Calibri" w:hAnsi="Calibri" w:cs="Calibri"/>
          <w:b/>
          <w:bCs/>
        </w:rPr>
      </w:pPr>
      <w:r w:rsidRPr="00672F4D">
        <w:rPr>
          <w:rFonts w:ascii="Calibri" w:hAnsi="Calibri" w:cs="Calibri"/>
          <w:b/>
          <w:bCs/>
        </w:rPr>
        <w:t xml:space="preserve">Point d’attention pour le suivi d’intégration </w:t>
      </w:r>
      <w:commentRangeStart w:id="0"/>
      <w:r w:rsidRPr="00672F4D">
        <w:rPr>
          <w:rFonts w:ascii="Calibri" w:hAnsi="Calibri" w:cs="Calibri"/>
          <w:b/>
          <w:bCs/>
        </w:rPr>
        <w:t>interculturel</w:t>
      </w:r>
      <w:commentRangeEnd w:id="0"/>
      <w:r w:rsidR="00640E89">
        <w:rPr>
          <w:rStyle w:val="Marquedecommentaire"/>
          <w:rFonts w:ascii="Calibri" w:hAnsi="Calibri" w:cs="Calibri"/>
          <w:b/>
          <w:bCs/>
          <w:sz w:val="24"/>
          <w:szCs w:val="24"/>
        </w:rPr>
        <w:commentReference w:id="0"/>
      </w:r>
      <w:r w:rsidR="00464B55">
        <w:rPr>
          <w:rFonts w:ascii="Calibri" w:hAnsi="Calibri" w:cs="Calibri"/>
          <w:b/>
          <w:bCs/>
        </w:rPr>
        <w:t>le</w:t>
      </w:r>
      <w:r w:rsidR="00CF083D">
        <w:rPr>
          <w:rFonts w:ascii="Calibri" w:hAnsi="Calibri" w:cs="Calibri"/>
          <w:b/>
          <w:bCs/>
        </w:rPr>
        <w:t xml:space="preserve"> </w:t>
      </w:r>
      <w:r w:rsidR="002551D6" w:rsidRPr="00672F4D">
        <w:rPr>
          <w:rFonts w:ascii="Calibri" w:hAnsi="Calibri" w:cs="Calibri"/>
          <w:b/>
          <w:bCs/>
        </w:rPr>
        <w:t>:</w:t>
      </w:r>
    </w:p>
    <w:p w14:paraId="218A3377" w14:textId="77777777" w:rsidR="002551D6" w:rsidRPr="00672F4D" w:rsidRDefault="002551D6" w:rsidP="001D7E8B">
      <w:pPr>
        <w:spacing w:line="276" w:lineRule="auto"/>
        <w:rPr>
          <w:rFonts w:ascii="Calibri" w:hAnsi="Calibri" w:cs="Calibri"/>
        </w:rPr>
      </w:pPr>
    </w:p>
    <w:p w14:paraId="70CA275F" w14:textId="2B14E7E2" w:rsidR="00715687" w:rsidRDefault="00CE6861" w:rsidP="00703AFF">
      <w:pPr>
        <w:pStyle w:val="Paragraphedeliste"/>
        <w:numPr>
          <w:ilvl w:val="0"/>
          <w:numId w:val="15"/>
        </w:numPr>
        <w:spacing w:line="276" w:lineRule="auto"/>
      </w:pPr>
      <w:r w:rsidRPr="00672F4D">
        <w:t>Prenez le temps</w:t>
      </w:r>
      <w:r w:rsidR="00DC0801">
        <w:t xml:space="preserve">, dans les premières semaines, </w:t>
      </w:r>
      <w:r w:rsidRPr="00672F4D">
        <w:t xml:space="preserve">de poser </w:t>
      </w:r>
      <w:r w:rsidR="00D9233A" w:rsidRPr="00672F4D">
        <w:t xml:space="preserve">des questions ouvertes </w:t>
      </w:r>
      <w:r w:rsidRPr="00672F4D">
        <w:t>pour c</w:t>
      </w:r>
      <w:r w:rsidR="003F325F" w:rsidRPr="00672F4D">
        <w:t xml:space="preserve">omprendre </w:t>
      </w:r>
      <w:r w:rsidR="002E14BF" w:rsidRPr="00672F4D">
        <w:t xml:space="preserve">d’où </w:t>
      </w:r>
      <w:r w:rsidRPr="00672F4D">
        <w:t xml:space="preserve">vient l’employé et </w:t>
      </w:r>
      <w:r w:rsidR="00D24392" w:rsidRPr="00672F4D">
        <w:t xml:space="preserve">connaître </w:t>
      </w:r>
      <w:r w:rsidR="00DC0801">
        <w:t>ses références culturelles en lien avec le travail</w:t>
      </w:r>
      <w:r w:rsidR="003435E0" w:rsidRPr="00672F4D">
        <w:t xml:space="preserve">. </w:t>
      </w:r>
    </w:p>
    <w:p w14:paraId="5A9FB6AA" w14:textId="77777777" w:rsidR="00DC0801" w:rsidRDefault="00DC0801" w:rsidP="001D7E8B">
      <w:pPr>
        <w:spacing w:line="276" w:lineRule="auto"/>
      </w:pPr>
    </w:p>
    <w:p w14:paraId="537FAE64" w14:textId="5B13BA9B" w:rsidR="00DC0801" w:rsidRPr="00DC0801" w:rsidRDefault="00DC0801" w:rsidP="001D7E8B">
      <w:pPr>
        <w:spacing w:line="276" w:lineRule="auto"/>
        <w:ind w:left="708"/>
        <w:rPr>
          <w:rFonts w:ascii="Calibri" w:hAnsi="Calibri" w:cs="Calibri"/>
        </w:rPr>
      </w:pPr>
      <w:r>
        <w:rPr>
          <w:rFonts w:ascii="Calibri" w:hAnsi="Calibri" w:cs="Calibri"/>
        </w:rPr>
        <w:t>Voici des e</w:t>
      </w:r>
      <w:r w:rsidRPr="00DC0801">
        <w:rPr>
          <w:rFonts w:ascii="Calibri" w:hAnsi="Calibri" w:cs="Calibri"/>
        </w:rPr>
        <w:t>xemples de questions à poser :</w:t>
      </w:r>
    </w:p>
    <w:p w14:paraId="64520AD1" w14:textId="77777777" w:rsidR="00DC0801" w:rsidRPr="00DC0801" w:rsidRDefault="00DC0801" w:rsidP="00703AFF">
      <w:pPr>
        <w:pStyle w:val="Paragraphedeliste"/>
        <w:numPr>
          <w:ilvl w:val="0"/>
          <w:numId w:val="13"/>
        </w:numPr>
        <w:spacing w:line="276" w:lineRule="auto"/>
        <w:rPr>
          <w:rFonts w:ascii="Calibri" w:hAnsi="Calibri" w:cs="Calibri"/>
        </w:rPr>
      </w:pPr>
      <w:r w:rsidRPr="00DC0801">
        <w:rPr>
          <w:rFonts w:ascii="Calibri" w:hAnsi="Calibri" w:cs="Calibri"/>
        </w:rPr>
        <w:t>« Peux-tu me partager comment étaient organisés les horaires et les pauses dans ton ancien emploi? »</w:t>
      </w:r>
    </w:p>
    <w:p w14:paraId="3A75E19F" w14:textId="77777777" w:rsidR="00DC0801" w:rsidRPr="00DC0801" w:rsidRDefault="00DC0801" w:rsidP="00703AFF">
      <w:pPr>
        <w:pStyle w:val="Paragraphedeliste"/>
        <w:numPr>
          <w:ilvl w:val="0"/>
          <w:numId w:val="13"/>
        </w:numPr>
        <w:spacing w:line="276" w:lineRule="auto"/>
        <w:rPr>
          <w:rFonts w:ascii="Calibri" w:hAnsi="Calibri" w:cs="Calibri"/>
        </w:rPr>
      </w:pPr>
      <w:r w:rsidRPr="00DC0801">
        <w:rPr>
          <w:rFonts w:ascii="Calibri" w:hAnsi="Calibri" w:cs="Calibri"/>
        </w:rPr>
        <w:t>« Dans ton pays, comment étaient données les rétroactions ou les consignes de travail? »</w:t>
      </w:r>
    </w:p>
    <w:p w14:paraId="5D6273E0" w14:textId="575D679A" w:rsidR="00DC0801" w:rsidRPr="00DC0801" w:rsidRDefault="00DC0801" w:rsidP="00703AFF">
      <w:pPr>
        <w:pStyle w:val="Paragraphedeliste"/>
        <w:numPr>
          <w:ilvl w:val="0"/>
          <w:numId w:val="13"/>
        </w:numPr>
        <w:spacing w:line="276" w:lineRule="auto"/>
        <w:rPr>
          <w:rFonts w:ascii="Calibri" w:hAnsi="Calibri" w:cs="Calibri"/>
        </w:rPr>
      </w:pPr>
      <w:r w:rsidRPr="00DC0801">
        <w:rPr>
          <w:rFonts w:ascii="Calibri" w:hAnsi="Calibri" w:cs="Calibri"/>
        </w:rPr>
        <w:t>« Est-ce qu’il y a des choses qui t’ont surpris ou déstabilisé jusqu’à maintenant? »</w:t>
      </w:r>
    </w:p>
    <w:p w14:paraId="27DDD51C" w14:textId="77777777" w:rsidR="00DC0801" w:rsidRDefault="00DC0801" w:rsidP="001D7E8B">
      <w:pPr>
        <w:pStyle w:val="Paragraphedeliste"/>
        <w:spacing w:line="276" w:lineRule="auto"/>
      </w:pPr>
    </w:p>
    <w:p w14:paraId="2644BBBC" w14:textId="02D7B23F" w:rsidR="00DC0801" w:rsidRDefault="00DC0801" w:rsidP="001D7E8B">
      <w:pPr>
        <w:pStyle w:val="Paragraphedeliste"/>
        <w:spacing w:line="276" w:lineRule="auto"/>
      </w:pPr>
      <w:r w:rsidRPr="00DC0801">
        <w:t>Cela vous aidera à mieux interpréter certains comportements (ex. évitement du regard, silence en réunion, difficulté à dire non) et à ajuster votre accompagnement.</w:t>
      </w:r>
    </w:p>
    <w:p w14:paraId="1CE7F6EB" w14:textId="6237D892" w:rsidR="00DC0801" w:rsidRDefault="00DC0801" w:rsidP="00830446">
      <w:pPr>
        <w:spacing w:line="276" w:lineRule="auto"/>
      </w:pPr>
    </w:p>
    <w:p w14:paraId="7067C2AC" w14:textId="77777777" w:rsidR="00D24392" w:rsidRDefault="00715687" w:rsidP="00703AFF">
      <w:pPr>
        <w:pStyle w:val="Paragraphedeliste"/>
        <w:numPr>
          <w:ilvl w:val="0"/>
          <w:numId w:val="15"/>
        </w:numPr>
        <w:spacing w:line="276" w:lineRule="auto"/>
      </w:pPr>
      <w:r w:rsidRPr="00672F4D">
        <w:t>Démontrez un souci par rapport à son</w:t>
      </w:r>
      <w:r w:rsidR="002E14BF" w:rsidRPr="00672F4D">
        <w:t xml:space="preserve"> arrivée dans un nouveau pays</w:t>
      </w:r>
      <w:r w:rsidRPr="00672F4D">
        <w:t xml:space="preserve">. </w:t>
      </w:r>
      <w:r w:rsidR="00D24392" w:rsidRPr="00672F4D">
        <w:t>Il ne faut pas oublier que c’est un changement majeur dans la vie d’une personne.</w:t>
      </w:r>
      <w:r w:rsidR="002E14BF" w:rsidRPr="00672F4D">
        <w:t xml:space="preserve"> </w:t>
      </w:r>
    </w:p>
    <w:p w14:paraId="6CCD4358" w14:textId="43D73448" w:rsidR="00F10BBE" w:rsidRDefault="00F10BBE">
      <w:pPr>
        <w:rPr>
          <w:rFonts w:ascii="Calibri" w:hAnsi="Calibri" w:cs="Calibri"/>
        </w:rPr>
      </w:pPr>
      <w:r>
        <w:rPr>
          <w:rFonts w:ascii="Calibri" w:hAnsi="Calibri" w:cs="Calibri"/>
        </w:rPr>
        <w:br w:type="page"/>
      </w:r>
    </w:p>
    <w:p w14:paraId="51CB6E9D" w14:textId="135900DB" w:rsidR="00DC0801" w:rsidRPr="00DC0801" w:rsidRDefault="00DC0801" w:rsidP="001D7E8B">
      <w:pPr>
        <w:spacing w:line="276" w:lineRule="auto"/>
        <w:ind w:left="708"/>
        <w:rPr>
          <w:rFonts w:ascii="Calibri" w:hAnsi="Calibri" w:cs="Calibri"/>
        </w:rPr>
      </w:pPr>
      <w:r w:rsidRPr="00DC0801">
        <w:rPr>
          <w:rFonts w:ascii="Calibri" w:hAnsi="Calibri" w:cs="Calibri"/>
        </w:rPr>
        <w:lastRenderedPageBreak/>
        <w:t>Exemple de pratique :</w:t>
      </w:r>
    </w:p>
    <w:p w14:paraId="51E9C0D1" w14:textId="77777777" w:rsidR="002F5D52" w:rsidRDefault="00DC0801" w:rsidP="00703AFF">
      <w:pPr>
        <w:pStyle w:val="Paragraphedeliste"/>
        <w:numPr>
          <w:ilvl w:val="0"/>
          <w:numId w:val="14"/>
        </w:numPr>
        <w:spacing w:line="276" w:lineRule="auto"/>
        <w:rPr>
          <w:rFonts w:ascii="Calibri" w:hAnsi="Calibri" w:cs="Calibri"/>
        </w:rPr>
      </w:pPr>
      <w:r w:rsidRPr="00DC0801">
        <w:rPr>
          <w:rFonts w:ascii="Calibri" w:hAnsi="Calibri" w:cs="Calibri"/>
        </w:rPr>
        <w:t xml:space="preserve">Commencer la première rencontre non pas par les tâches, mais par une simple question : </w:t>
      </w:r>
    </w:p>
    <w:p w14:paraId="044049A7" w14:textId="6BD3B837" w:rsidR="00DC0801" w:rsidRPr="00DC0801" w:rsidRDefault="00703AFF" w:rsidP="002F5D52">
      <w:pPr>
        <w:pStyle w:val="Paragraphedeliste"/>
        <w:spacing w:line="276" w:lineRule="auto"/>
        <w:ind w:left="1428"/>
        <w:rPr>
          <w:rFonts w:ascii="Calibri" w:hAnsi="Calibri" w:cs="Calibri"/>
        </w:rPr>
      </w:pPr>
      <w:r w:rsidRPr="00DC0801">
        <w:rPr>
          <w:rFonts w:ascii="Calibri" w:hAnsi="Calibri" w:cs="Calibri"/>
        </w:rPr>
        <w:t xml:space="preserve"> </w:t>
      </w:r>
      <w:r w:rsidR="00DC0801" w:rsidRPr="00DC0801">
        <w:rPr>
          <w:rFonts w:ascii="Calibri" w:hAnsi="Calibri" w:cs="Calibri"/>
        </w:rPr>
        <w:t>« Comment vis</w:t>
      </w:r>
      <w:r w:rsidR="00CF083D">
        <w:rPr>
          <w:rFonts w:ascii="Calibri" w:hAnsi="Calibri" w:cs="Calibri"/>
        </w:rPr>
        <w:t>-tu</w:t>
      </w:r>
      <w:r w:rsidR="00DC0801" w:rsidRPr="00DC0801">
        <w:rPr>
          <w:rFonts w:ascii="Calibri" w:hAnsi="Calibri" w:cs="Calibri"/>
        </w:rPr>
        <w:t xml:space="preserve"> ton arrivée jusqu’à maintenant? Y a-t-il quelque chose qu’on peut faire pour faciliter ton adaptation?</w:t>
      </w:r>
    </w:p>
    <w:p w14:paraId="34899156" w14:textId="77777777" w:rsidR="00206427" w:rsidRPr="00672F4D" w:rsidRDefault="00206427" w:rsidP="001D7E8B">
      <w:pPr>
        <w:spacing w:line="276" w:lineRule="auto"/>
      </w:pPr>
    </w:p>
    <w:p w14:paraId="32C59346" w14:textId="1F6B2518" w:rsidR="00FE222D" w:rsidRDefault="00FE222D" w:rsidP="00703AFF">
      <w:pPr>
        <w:pStyle w:val="Paragraphedeliste"/>
        <w:numPr>
          <w:ilvl w:val="0"/>
          <w:numId w:val="16"/>
        </w:numPr>
        <w:spacing w:line="276" w:lineRule="auto"/>
      </w:pPr>
      <w:r w:rsidRPr="00672F4D">
        <w:t>Soyez attentif aux signaux : fatigue, retrait, incompréhensions… peuvent être des signes d’un inconfort culturel. Invitez à verbaliser les zones de flou ou les malaises.</w:t>
      </w:r>
    </w:p>
    <w:p w14:paraId="7B4C2FB5" w14:textId="77777777" w:rsidR="00DC0801" w:rsidRDefault="00DC0801" w:rsidP="001D7E8B">
      <w:pPr>
        <w:spacing w:line="276" w:lineRule="auto"/>
      </w:pPr>
    </w:p>
    <w:p w14:paraId="12FF00AD" w14:textId="4F7A442E" w:rsidR="00DC0801" w:rsidRPr="00DC0801" w:rsidRDefault="00DC0801" w:rsidP="001D7E8B">
      <w:pPr>
        <w:spacing w:line="276" w:lineRule="auto"/>
        <w:ind w:left="708"/>
        <w:rPr>
          <w:rFonts w:ascii="Calibri" w:hAnsi="Calibri" w:cs="Calibri"/>
        </w:rPr>
      </w:pPr>
      <w:r>
        <w:rPr>
          <w:rFonts w:ascii="Calibri" w:hAnsi="Calibri" w:cs="Calibri"/>
        </w:rPr>
        <w:t>Bonne pratique</w:t>
      </w:r>
      <w:r w:rsidRPr="00DC0801">
        <w:rPr>
          <w:rFonts w:ascii="Calibri" w:hAnsi="Calibri" w:cs="Calibri"/>
        </w:rPr>
        <w:t xml:space="preserve"> :</w:t>
      </w:r>
    </w:p>
    <w:p w14:paraId="5BC9965B" w14:textId="77777777" w:rsidR="00DC0801" w:rsidRPr="00DC0801" w:rsidRDefault="00DC0801" w:rsidP="00703AFF">
      <w:pPr>
        <w:pStyle w:val="Paragraphedeliste"/>
        <w:numPr>
          <w:ilvl w:val="1"/>
          <w:numId w:val="17"/>
        </w:numPr>
        <w:spacing w:line="276" w:lineRule="auto"/>
        <w:rPr>
          <w:rFonts w:ascii="Calibri" w:hAnsi="Calibri" w:cs="Calibri"/>
        </w:rPr>
      </w:pPr>
      <w:r w:rsidRPr="00DC0801">
        <w:rPr>
          <w:rFonts w:ascii="Calibri" w:hAnsi="Calibri" w:cs="Calibri"/>
        </w:rPr>
        <w:t>Aborder la situation dans un climat bienveillant :</w:t>
      </w:r>
    </w:p>
    <w:p w14:paraId="4E4F4ACC" w14:textId="5F9A1306" w:rsidR="00DC0801" w:rsidRPr="00DC0801" w:rsidRDefault="00DC0801" w:rsidP="001D7E8B">
      <w:pPr>
        <w:pStyle w:val="Paragraphedeliste"/>
        <w:spacing w:line="276" w:lineRule="auto"/>
        <w:ind w:left="1440"/>
        <w:rPr>
          <w:rFonts w:ascii="Calibri" w:hAnsi="Calibri" w:cs="Calibri"/>
        </w:rPr>
      </w:pPr>
      <w:r w:rsidRPr="00DC0801">
        <w:rPr>
          <w:rFonts w:ascii="Calibri" w:hAnsi="Calibri" w:cs="Calibri"/>
        </w:rPr>
        <w:t>« J’ai remarqué que tu semblais un peu en retrait cette semaine. Est-ce qu’il y a des choses qu’on peut clarifier ou ajuster ensemble? »</w:t>
      </w:r>
    </w:p>
    <w:p w14:paraId="7837D71F" w14:textId="77777777" w:rsidR="00DC0801" w:rsidRDefault="00DC0801" w:rsidP="001D7E8B">
      <w:pPr>
        <w:spacing w:line="276" w:lineRule="auto"/>
        <w:ind w:left="708"/>
        <w:rPr>
          <w:rFonts w:ascii="Calibri" w:hAnsi="Calibri" w:cs="Calibri"/>
        </w:rPr>
      </w:pPr>
    </w:p>
    <w:p w14:paraId="5DD3F8A5" w14:textId="40309A91" w:rsidR="00DC0801" w:rsidRPr="002F5D52" w:rsidRDefault="00DC0801" w:rsidP="002F5D52">
      <w:pPr>
        <w:spacing w:line="276" w:lineRule="auto"/>
        <w:ind w:left="708"/>
        <w:rPr>
          <w:rFonts w:ascii="Calibri" w:hAnsi="Calibri" w:cs="Calibri"/>
        </w:rPr>
      </w:pPr>
      <w:r w:rsidRPr="00DC0801">
        <w:rPr>
          <w:rFonts w:ascii="Calibri" w:hAnsi="Calibri" w:cs="Calibri"/>
        </w:rPr>
        <w:t>Ces signaux ne doivent pas être interprétés comme un désengagement immédiat, mais comme un indicateur d’un besoin de soutien ou d’adaptation.</w:t>
      </w:r>
    </w:p>
    <w:p w14:paraId="27DB4EB7" w14:textId="77777777" w:rsidR="0042610F" w:rsidRPr="00672F4D" w:rsidRDefault="0042610F" w:rsidP="001D7E8B">
      <w:pPr>
        <w:spacing w:line="276" w:lineRule="auto"/>
      </w:pPr>
    </w:p>
    <w:p w14:paraId="4358E310" w14:textId="22A5CA30" w:rsidR="007D77E1" w:rsidRDefault="003435E0" w:rsidP="00703AFF">
      <w:pPr>
        <w:pStyle w:val="Paragraphedeliste"/>
        <w:numPr>
          <w:ilvl w:val="0"/>
          <w:numId w:val="18"/>
        </w:numPr>
        <w:spacing w:line="276" w:lineRule="auto"/>
      </w:pPr>
      <w:r w:rsidRPr="00672F4D">
        <w:t xml:space="preserve">Référez vers les bonnes ressources : si la personne exprime des besoins particuliers (logement, démarches administratives, soutien moral, francisation, etc.), orientez-la vers des ressources internes (RH, </w:t>
      </w:r>
      <w:r w:rsidR="00C21567">
        <w:t>employé ressource</w:t>
      </w:r>
      <w:r w:rsidRPr="00672F4D">
        <w:t>) ou externes (organismes d’aide à l’intégration).</w:t>
      </w:r>
    </w:p>
    <w:p w14:paraId="145EADC7" w14:textId="77777777" w:rsidR="00DC0801" w:rsidRDefault="00DC0801" w:rsidP="001D7E8B">
      <w:pPr>
        <w:spacing w:line="276" w:lineRule="auto"/>
        <w:rPr>
          <w:rFonts w:ascii="Calibri" w:hAnsi="Calibri" w:cs="Calibri"/>
        </w:rPr>
      </w:pPr>
    </w:p>
    <w:p w14:paraId="511645B4" w14:textId="5AE81446" w:rsidR="00DC0801" w:rsidRDefault="00DC0801" w:rsidP="001D7E8B">
      <w:pPr>
        <w:spacing w:line="276" w:lineRule="auto"/>
        <w:rPr>
          <w:rFonts w:ascii="Calibri" w:hAnsi="Calibri" w:cs="Calibri"/>
          <w:i/>
          <w:iCs/>
        </w:rPr>
      </w:pPr>
      <w:r w:rsidRPr="00DC0801">
        <w:rPr>
          <w:rFonts w:ascii="Calibri" w:hAnsi="Calibri" w:cs="Calibri"/>
          <w:i/>
          <w:iCs/>
        </w:rPr>
        <w:t>L’essentiel est que la personne ne se sente pas seule dans son processus d’installation et d’intégration.</w:t>
      </w:r>
    </w:p>
    <w:p w14:paraId="5669D701" w14:textId="77777777" w:rsidR="001E0495" w:rsidRPr="003019F8" w:rsidRDefault="001E0495" w:rsidP="001E0495">
      <w:pPr>
        <w:pBdr>
          <w:bottom w:val="single" w:sz="4" w:space="4" w:color="auto"/>
        </w:pBdr>
        <w:jc w:val="both"/>
      </w:pPr>
    </w:p>
    <w:p w14:paraId="54CB127C" w14:textId="77777777" w:rsidR="004D0D8A" w:rsidRDefault="004D0D8A" w:rsidP="001D7E8B">
      <w:pPr>
        <w:spacing w:line="276" w:lineRule="auto"/>
        <w:rPr>
          <w:rFonts w:ascii="Calibri" w:hAnsi="Calibri" w:cs="Calibri"/>
          <w:b/>
          <w:bCs/>
        </w:rPr>
      </w:pPr>
    </w:p>
    <w:p w14:paraId="4C80DFAA" w14:textId="5940D8C0" w:rsidR="004D0D8A" w:rsidRPr="001E0495" w:rsidRDefault="004D0D8A" w:rsidP="001D7E8B">
      <w:pPr>
        <w:spacing w:line="276" w:lineRule="auto"/>
        <w:rPr>
          <w:rFonts w:ascii="Calibri" w:hAnsi="Calibri" w:cs="Calibri"/>
          <w:b/>
          <w:bCs/>
          <w:sz w:val="28"/>
          <w:szCs w:val="28"/>
        </w:rPr>
      </w:pPr>
      <w:r w:rsidRPr="001E0495">
        <w:rPr>
          <w:rFonts w:ascii="Calibri" w:hAnsi="Calibri" w:cs="Calibri"/>
          <w:b/>
          <w:bCs/>
          <w:sz w:val="28"/>
          <w:szCs w:val="28"/>
        </w:rPr>
        <w:t>Pour conclure</w:t>
      </w:r>
    </w:p>
    <w:p w14:paraId="106243AB" w14:textId="77777777" w:rsidR="004D0D8A" w:rsidRPr="004D0D8A" w:rsidRDefault="004D0D8A" w:rsidP="001D7E8B">
      <w:pPr>
        <w:spacing w:line="276" w:lineRule="auto"/>
        <w:rPr>
          <w:rFonts w:ascii="Calibri" w:hAnsi="Calibri" w:cs="Calibri"/>
        </w:rPr>
      </w:pPr>
    </w:p>
    <w:p w14:paraId="0F4172C6" w14:textId="77777777" w:rsidR="004D0D8A" w:rsidRDefault="004D0D8A" w:rsidP="001D7E8B">
      <w:pPr>
        <w:spacing w:line="276" w:lineRule="auto"/>
        <w:rPr>
          <w:rFonts w:ascii="Calibri" w:hAnsi="Calibri" w:cs="Calibri"/>
        </w:rPr>
      </w:pPr>
      <w:r w:rsidRPr="004D0D8A">
        <w:rPr>
          <w:rFonts w:ascii="Calibri" w:hAnsi="Calibri" w:cs="Calibri"/>
        </w:rPr>
        <w:t>Un processus d’accueil et d’intégration bien structuré est un levier puissant pour favoriser l’engagement, la rétention et la performance des employés. En tant que gestionnaire, votre rôle est central pour créer une première impression positive et guider l’employé dans ses premières semaines.</w:t>
      </w:r>
    </w:p>
    <w:p w14:paraId="1CE82F4D" w14:textId="77777777" w:rsidR="004D0D8A" w:rsidRDefault="004D0D8A" w:rsidP="001D7E8B">
      <w:pPr>
        <w:spacing w:line="276" w:lineRule="auto"/>
        <w:rPr>
          <w:rFonts w:ascii="Calibri" w:hAnsi="Calibri" w:cs="Calibri"/>
        </w:rPr>
      </w:pPr>
    </w:p>
    <w:p w14:paraId="40509073" w14:textId="126B5DF0" w:rsidR="004D0D8A" w:rsidRPr="004D0D8A" w:rsidRDefault="004D0D8A" w:rsidP="001D7E8B">
      <w:pPr>
        <w:spacing w:line="276" w:lineRule="auto"/>
        <w:rPr>
          <w:rFonts w:ascii="Calibri" w:hAnsi="Calibri" w:cs="Calibri"/>
        </w:rPr>
      </w:pPr>
      <w:r w:rsidRPr="004D0D8A">
        <w:rPr>
          <w:rFonts w:ascii="Calibri" w:hAnsi="Calibri" w:cs="Calibri"/>
        </w:rPr>
        <w:t xml:space="preserve">N’hésitez pas à adapter les outils proposés à votre réalité et à consulter l’équipe </w:t>
      </w:r>
      <w:proofErr w:type="spellStart"/>
      <w:r w:rsidRPr="004D0D8A">
        <w:rPr>
          <w:rFonts w:ascii="Calibri" w:hAnsi="Calibri" w:cs="Calibri"/>
        </w:rPr>
        <w:t>RHinno</w:t>
      </w:r>
      <w:proofErr w:type="spellEnd"/>
      <w:r w:rsidRPr="004D0D8A">
        <w:rPr>
          <w:rFonts w:ascii="Calibri" w:hAnsi="Calibri" w:cs="Calibri"/>
        </w:rPr>
        <w:t xml:space="preserve"> pour tout soutien supplémentaire.</w:t>
      </w:r>
    </w:p>
    <w:sectPr w:rsidR="004D0D8A" w:rsidRPr="004D0D8A" w:rsidSect="00AC60ED">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éphanie Lehoux" w:date="2025-07-29T12:02:00Z" w:initials="SL">
    <w:p w14:paraId="35F9E409" w14:textId="370C9C92" w:rsidR="00640E89" w:rsidRDefault="00640E89" w:rsidP="00640E89">
      <w:r>
        <w:rPr>
          <w:rStyle w:val="Marquedecommentaire"/>
        </w:rPr>
        <w:annotationRef/>
      </w:r>
      <w:r>
        <w:rPr>
          <w:sz w:val="20"/>
          <w:szCs w:val="20"/>
        </w:rPr>
        <w:t>Développer davantage avec des exemples concrets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5F9E40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6DB5118" w16cex:dateUtc="2025-07-29T1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F9E409" w16cid:durableId="06DB511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6DEE0" w14:textId="77777777" w:rsidR="00BB5F9C" w:rsidRDefault="00BB5F9C" w:rsidP="00E12B58">
      <w:r>
        <w:separator/>
      </w:r>
    </w:p>
  </w:endnote>
  <w:endnote w:type="continuationSeparator" w:id="0">
    <w:p w14:paraId="5CC695CC" w14:textId="77777777" w:rsidR="00BB5F9C" w:rsidRDefault="00BB5F9C" w:rsidP="00E12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624294127"/>
      <w:docPartObj>
        <w:docPartGallery w:val="Page Numbers (Bottom of Page)"/>
        <w:docPartUnique/>
      </w:docPartObj>
    </w:sdtPr>
    <w:sdtEndPr>
      <w:rPr>
        <w:rStyle w:val="Numrodepage"/>
      </w:rPr>
    </w:sdtEndPr>
    <w:sdtContent>
      <w:p w14:paraId="1310569A" w14:textId="79B27DFD" w:rsidR="00E12B58" w:rsidRDefault="00E12B58" w:rsidP="00672F4D">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46F9EC1D" w14:textId="77777777" w:rsidR="00E12B58" w:rsidRDefault="00E12B58" w:rsidP="00E12B5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91071911"/>
      <w:docPartObj>
        <w:docPartGallery w:val="Page Numbers (Bottom of Page)"/>
        <w:docPartUnique/>
      </w:docPartObj>
    </w:sdtPr>
    <w:sdtEndPr>
      <w:rPr>
        <w:rStyle w:val="Numrodepage"/>
      </w:rPr>
    </w:sdtEndPr>
    <w:sdtContent>
      <w:p w14:paraId="07529E92" w14:textId="2F12FFBF" w:rsidR="00E12B58" w:rsidRDefault="00E12B58" w:rsidP="00672F4D">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6E657D2D" w14:textId="6FBDC84B" w:rsidR="005525B7" w:rsidRPr="00704B14" w:rsidRDefault="007C5BD4" w:rsidP="007C5BD4">
    <w:pPr>
      <w:pStyle w:val="Pieddepage"/>
      <w:ind w:right="360"/>
      <w:rPr>
        <w:rFonts w:ascii="Calibri" w:hAnsi="Calibri" w:cs="Calibri"/>
        <w:color w:val="000000" w:themeColor="text1"/>
        <w:sz w:val="18"/>
        <w:szCs w:val="18"/>
      </w:rPr>
    </w:pPr>
    <w:r w:rsidRPr="00704B14">
      <w:rPr>
        <w:rFonts w:ascii="Calibri" w:hAnsi="Calibri" w:cs="Calibri"/>
        <w:color w:val="000000" w:themeColor="text1"/>
        <w:sz w:val="18"/>
        <w:szCs w:val="18"/>
      </w:rPr>
      <w:t xml:space="preserve">Guide réalisé en collaboration avec FP Conseils et </w:t>
    </w:r>
    <w:proofErr w:type="spellStart"/>
    <w:r w:rsidRPr="00704B14">
      <w:rPr>
        <w:rFonts w:ascii="Calibri" w:hAnsi="Calibri" w:cs="Calibri"/>
        <w:color w:val="000000" w:themeColor="text1"/>
        <w:sz w:val="18"/>
        <w:szCs w:val="18"/>
      </w:rPr>
      <w:t>RHinno</w:t>
    </w:r>
    <w:proofErr w:type="spellEnd"/>
  </w:p>
  <w:p w14:paraId="682B5AF5" w14:textId="493FF0F7" w:rsidR="00DC0801" w:rsidRPr="00CF083D" w:rsidRDefault="00DC0801" w:rsidP="007C5BD4">
    <w:pPr>
      <w:pStyle w:val="Pieddepage"/>
      <w:ind w:right="360"/>
      <w:rPr>
        <w:rFonts w:ascii="Calibri" w:hAnsi="Calibri" w:cs="Calibri"/>
        <w:color w:val="000000" w:themeColor="text1"/>
        <w:sz w:val="16"/>
        <w:szCs w:val="16"/>
      </w:rPr>
    </w:pPr>
    <w:r w:rsidRPr="00CF083D">
      <w:rPr>
        <w:rFonts w:ascii="Calibri" w:hAnsi="Calibri" w:cs="Calibri"/>
        <w:color w:val="000000" w:themeColor="text1"/>
        <w:sz w:val="16"/>
        <w:szCs w:val="16"/>
      </w:rPr>
      <w:t xml:space="preserve">Le générique masculin a été utilisé sans discrimination et uniquement dans le but d’alléger le texte des outils </w:t>
    </w:r>
    <w:proofErr w:type="spellStart"/>
    <w:r w:rsidRPr="00CF083D">
      <w:rPr>
        <w:rFonts w:ascii="Calibri" w:hAnsi="Calibri" w:cs="Calibri"/>
        <w:color w:val="000000" w:themeColor="text1"/>
        <w:sz w:val="16"/>
        <w:szCs w:val="16"/>
      </w:rPr>
      <w:t>RHinno</w:t>
    </w:r>
    <w:proofErr w:type="spellEnd"/>
    <w:r w:rsidRPr="00CF083D">
      <w:rPr>
        <w:rFonts w:ascii="Calibri" w:hAnsi="Calibri" w:cs="Calibri"/>
        <w:color w:val="000000" w:themeColor="text1"/>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B605B" w14:textId="77777777" w:rsidR="00BB5F9C" w:rsidRDefault="00BB5F9C" w:rsidP="00E12B58">
      <w:r>
        <w:separator/>
      </w:r>
    </w:p>
  </w:footnote>
  <w:footnote w:type="continuationSeparator" w:id="0">
    <w:p w14:paraId="1153B212" w14:textId="77777777" w:rsidR="00BB5F9C" w:rsidRDefault="00BB5F9C" w:rsidP="00E12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D678B" w14:textId="080BFA44" w:rsidR="00E12B58" w:rsidRPr="00E12B58" w:rsidRDefault="007C4905" w:rsidP="00C13F08">
    <w:pPr>
      <w:pStyle w:val="En-tte"/>
      <w:tabs>
        <w:tab w:val="clear" w:pos="8640"/>
      </w:tabs>
      <w:ind w:right="-999"/>
      <w:jc w:val="right"/>
    </w:pPr>
    <w:r>
      <w:rPr>
        <w:noProof/>
      </w:rPr>
      <w:drawing>
        <wp:inline distT="0" distB="0" distL="0" distR="0" wp14:anchorId="4E8CB222" wp14:editId="3609D6CA">
          <wp:extent cx="1135319" cy="293442"/>
          <wp:effectExtent l="0" t="0" r="0" b="0"/>
          <wp:docPr id="540772362"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772362" name="Graphique 540772362"/>
                  <pic:cNvPicPr/>
                </pic:nvPicPr>
                <pic:blipFill>
                  <a:blip r:embed="rId1">
                    <a:extLst>
                      <a:ext uri="{96DAC541-7B7A-43D3-8B79-37D633B846F1}">
                        <asvg:svgBlip xmlns:asvg="http://schemas.microsoft.com/office/drawing/2016/SVG/main" r:embed="rId2"/>
                      </a:ext>
                    </a:extLst>
                  </a:blip>
                  <a:stretch>
                    <a:fillRect/>
                  </a:stretch>
                </pic:blipFill>
                <pic:spPr>
                  <a:xfrm>
                    <a:off x="0" y="0"/>
                    <a:ext cx="1202351" cy="310768"/>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PGRNY/9Z/FYowk" int2:id="5lqy44T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A7C58"/>
    <w:multiLevelType w:val="hybridMultilevel"/>
    <w:tmpl w:val="7274409E"/>
    <w:lvl w:ilvl="0" w:tplc="0C0C0001">
      <w:start w:val="1"/>
      <w:numFmt w:val="bullet"/>
      <w:lvlText w:val=""/>
      <w:lvlJc w:val="left"/>
      <w:pPr>
        <w:tabs>
          <w:tab w:val="num" w:pos="720"/>
        </w:tabs>
        <w:ind w:left="72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8820C682">
      <w:numFmt w:val="bullet"/>
      <w:lvlText w:val="•"/>
      <w:lvlJc w:val="left"/>
      <w:pPr>
        <w:tabs>
          <w:tab w:val="num" w:pos="2160"/>
        </w:tabs>
        <w:ind w:left="2160" w:hanging="360"/>
      </w:pPr>
      <w:rPr>
        <w:rFonts w:ascii="Arial" w:hAnsi="Arial" w:hint="default"/>
      </w:rPr>
    </w:lvl>
    <w:lvl w:ilvl="3" w:tplc="25BABA00" w:tentative="1">
      <w:start w:val="1"/>
      <w:numFmt w:val="bullet"/>
      <w:lvlText w:val="•"/>
      <w:lvlJc w:val="left"/>
      <w:pPr>
        <w:tabs>
          <w:tab w:val="num" w:pos="2880"/>
        </w:tabs>
        <w:ind w:left="2880" w:hanging="360"/>
      </w:pPr>
      <w:rPr>
        <w:rFonts w:ascii="Arial" w:hAnsi="Arial" w:hint="default"/>
      </w:rPr>
    </w:lvl>
    <w:lvl w:ilvl="4" w:tplc="04626A64" w:tentative="1">
      <w:start w:val="1"/>
      <w:numFmt w:val="bullet"/>
      <w:lvlText w:val="•"/>
      <w:lvlJc w:val="left"/>
      <w:pPr>
        <w:tabs>
          <w:tab w:val="num" w:pos="3600"/>
        </w:tabs>
        <w:ind w:left="3600" w:hanging="360"/>
      </w:pPr>
      <w:rPr>
        <w:rFonts w:ascii="Arial" w:hAnsi="Arial" w:hint="default"/>
      </w:rPr>
    </w:lvl>
    <w:lvl w:ilvl="5" w:tplc="F44A8698" w:tentative="1">
      <w:start w:val="1"/>
      <w:numFmt w:val="bullet"/>
      <w:lvlText w:val="•"/>
      <w:lvlJc w:val="left"/>
      <w:pPr>
        <w:tabs>
          <w:tab w:val="num" w:pos="4320"/>
        </w:tabs>
        <w:ind w:left="4320" w:hanging="360"/>
      </w:pPr>
      <w:rPr>
        <w:rFonts w:ascii="Arial" w:hAnsi="Arial" w:hint="default"/>
      </w:rPr>
    </w:lvl>
    <w:lvl w:ilvl="6" w:tplc="059219CC" w:tentative="1">
      <w:start w:val="1"/>
      <w:numFmt w:val="bullet"/>
      <w:lvlText w:val="•"/>
      <w:lvlJc w:val="left"/>
      <w:pPr>
        <w:tabs>
          <w:tab w:val="num" w:pos="5040"/>
        </w:tabs>
        <w:ind w:left="5040" w:hanging="360"/>
      </w:pPr>
      <w:rPr>
        <w:rFonts w:ascii="Arial" w:hAnsi="Arial" w:hint="default"/>
      </w:rPr>
    </w:lvl>
    <w:lvl w:ilvl="7" w:tplc="1A6CF8AC" w:tentative="1">
      <w:start w:val="1"/>
      <w:numFmt w:val="bullet"/>
      <w:lvlText w:val="•"/>
      <w:lvlJc w:val="left"/>
      <w:pPr>
        <w:tabs>
          <w:tab w:val="num" w:pos="5760"/>
        </w:tabs>
        <w:ind w:left="5760" w:hanging="360"/>
      </w:pPr>
      <w:rPr>
        <w:rFonts w:ascii="Arial" w:hAnsi="Arial" w:hint="default"/>
      </w:rPr>
    </w:lvl>
    <w:lvl w:ilvl="8" w:tplc="89EA48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F7441F"/>
    <w:multiLevelType w:val="hybridMultilevel"/>
    <w:tmpl w:val="1E3423E4"/>
    <w:lvl w:ilvl="0" w:tplc="0C0C0001">
      <w:start w:val="1"/>
      <w:numFmt w:val="bullet"/>
      <w:lvlText w:val=""/>
      <w:lvlJc w:val="left"/>
      <w:pPr>
        <w:tabs>
          <w:tab w:val="num" w:pos="720"/>
        </w:tabs>
        <w:ind w:left="720" w:hanging="360"/>
      </w:pPr>
      <w:rPr>
        <w:rFonts w:ascii="Symbol" w:hAnsi="Symbol" w:hint="default"/>
      </w:rPr>
    </w:lvl>
    <w:lvl w:ilvl="1" w:tplc="A0B84374" w:tentative="1">
      <w:start w:val="1"/>
      <w:numFmt w:val="bullet"/>
      <w:lvlText w:val="•"/>
      <w:lvlJc w:val="left"/>
      <w:pPr>
        <w:tabs>
          <w:tab w:val="num" w:pos="1440"/>
        </w:tabs>
        <w:ind w:left="1440" w:hanging="360"/>
      </w:pPr>
      <w:rPr>
        <w:rFonts w:ascii="Arial" w:hAnsi="Arial" w:hint="default"/>
      </w:rPr>
    </w:lvl>
    <w:lvl w:ilvl="2" w:tplc="2E280106" w:tentative="1">
      <w:start w:val="1"/>
      <w:numFmt w:val="bullet"/>
      <w:lvlText w:val="•"/>
      <w:lvlJc w:val="left"/>
      <w:pPr>
        <w:tabs>
          <w:tab w:val="num" w:pos="2160"/>
        </w:tabs>
        <w:ind w:left="2160" w:hanging="360"/>
      </w:pPr>
      <w:rPr>
        <w:rFonts w:ascii="Arial" w:hAnsi="Arial" w:hint="default"/>
      </w:rPr>
    </w:lvl>
    <w:lvl w:ilvl="3" w:tplc="7CA43C12" w:tentative="1">
      <w:start w:val="1"/>
      <w:numFmt w:val="bullet"/>
      <w:lvlText w:val="•"/>
      <w:lvlJc w:val="left"/>
      <w:pPr>
        <w:tabs>
          <w:tab w:val="num" w:pos="2880"/>
        </w:tabs>
        <w:ind w:left="2880" w:hanging="360"/>
      </w:pPr>
      <w:rPr>
        <w:rFonts w:ascii="Arial" w:hAnsi="Arial" w:hint="default"/>
      </w:rPr>
    </w:lvl>
    <w:lvl w:ilvl="4" w:tplc="C85053A4" w:tentative="1">
      <w:start w:val="1"/>
      <w:numFmt w:val="bullet"/>
      <w:lvlText w:val="•"/>
      <w:lvlJc w:val="left"/>
      <w:pPr>
        <w:tabs>
          <w:tab w:val="num" w:pos="3600"/>
        </w:tabs>
        <w:ind w:left="3600" w:hanging="360"/>
      </w:pPr>
      <w:rPr>
        <w:rFonts w:ascii="Arial" w:hAnsi="Arial" w:hint="default"/>
      </w:rPr>
    </w:lvl>
    <w:lvl w:ilvl="5" w:tplc="1E70024E" w:tentative="1">
      <w:start w:val="1"/>
      <w:numFmt w:val="bullet"/>
      <w:lvlText w:val="•"/>
      <w:lvlJc w:val="left"/>
      <w:pPr>
        <w:tabs>
          <w:tab w:val="num" w:pos="4320"/>
        </w:tabs>
        <w:ind w:left="4320" w:hanging="360"/>
      </w:pPr>
      <w:rPr>
        <w:rFonts w:ascii="Arial" w:hAnsi="Arial" w:hint="default"/>
      </w:rPr>
    </w:lvl>
    <w:lvl w:ilvl="6" w:tplc="B7026ABE" w:tentative="1">
      <w:start w:val="1"/>
      <w:numFmt w:val="bullet"/>
      <w:lvlText w:val="•"/>
      <w:lvlJc w:val="left"/>
      <w:pPr>
        <w:tabs>
          <w:tab w:val="num" w:pos="5040"/>
        </w:tabs>
        <w:ind w:left="5040" w:hanging="360"/>
      </w:pPr>
      <w:rPr>
        <w:rFonts w:ascii="Arial" w:hAnsi="Arial" w:hint="default"/>
      </w:rPr>
    </w:lvl>
    <w:lvl w:ilvl="7" w:tplc="7EC8294E" w:tentative="1">
      <w:start w:val="1"/>
      <w:numFmt w:val="bullet"/>
      <w:lvlText w:val="•"/>
      <w:lvlJc w:val="left"/>
      <w:pPr>
        <w:tabs>
          <w:tab w:val="num" w:pos="5760"/>
        </w:tabs>
        <w:ind w:left="5760" w:hanging="360"/>
      </w:pPr>
      <w:rPr>
        <w:rFonts w:ascii="Arial" w:hAnsi="Arial" w:hint="default"/>
      </w:rPr>
    </w:lvl>
    <w:lvl w:ilvl="8" w:tplc="116CDE9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A257E59"/>
    <w:multiLevelType w:val="hybridMultilevel"/>
    <w:tmpl w:val="9248651E"/>
    <w:lvl w:ilvl="0" w:tplc="0C0C0001">
      <w:start w:val="1"/>
      <w:numFmt w:val="bullet"/>
      <w:lvlText w:val=""/>
      <w:lvlJc w:val="left"/>
      <w:pPr>
        <w:tabs>
          <w:tab w:val="num" w:pos="720"/>
        </w:tabs>
        <w:ind w:left="72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D01ECC14" w:tentative="1">
      <w:start w:val="1"/>
      <w:numFmt w:val="bullet"/>
      <w:lvlText w:val="•"/>
      <w:lvlJc w:val="left"/>
      <w:pPr>
        <w:tabs>
          <w:tab w:val="num" w:pos="2160"/>
        </w:tabs>
        <w:ind w:left="2160" w:hanging="360"/>
      </w:pPr>
      <w:rPr>
        <w:rFonts w:ascii="Arial" w:hAnsi="Arial" w:hint="default"/>
      </w:rPr>
    </w:lvl>
    <w:lvl w:ilvl="3" w:tplc="CFA0C7FE" w:tentative="1">
      <w:start w:val="1"/>
      <w:numFmt w:val="bullet"/>
      <w:lvlText w:val="•"/>
      <w:lvlJc w:val="left"/>
      <w:pPr>
        <w:tabs>
          <w:tab w:val="num" w:pos="2880"/>
        </w:tabs>
        <w:ind w:left="2880" w:hanging="360"/>
      </w:pPr>
      <w:rPr>
        <w:rFonts w:ascii="Arial" w:hAnsi="Arial" w:hint="default"/>
      </w:rPr>
    </w:lvl>
    <w:lvl w:ilvl="4" w:tplc="EA6A8B8C" w:tentative="1">
      <w:start w:val="1"/>
      <w:numFmt w:val="bullet"/>
      <w:lvlText w:val="•"/>
      <w:lvlJc w:val="left"/>
      <w:pPr>
        <w:tabs>
          <w:tab w:val="num" w:pos="3600"/>
        </w:tabs>
        <w:ind w:left="3600" w:hanging="360"/>
      </w:pPr>
      <w:rPr>
        <w:rFonts w:ascii="Arial" w:hAnsi="Arial" w:hint="default"/>
      </w:rPr>
    </w:lvl>
    <w:lvl w:ilvl="5" w:tplc="120CD2E8" w:tentative="1">
      <w:start w:val="1"/>
      <w:numFmt w:val="bullet"/>
      <w:lvlText w:val="•"/>
      <w:lvlJc w:val="left"/>
      <w:pPr>
        <w:tabs>
          <w:tab w:val="num" w:pos="4320"/>
        </w:tabs>
        <w:ind w:left="4320" w:hanging="360"/>
      </w:pPr>
      <w:rPr>
        <w:rFonts w:ascii="Arial" w:hAnsi="Arial" w:hint="default"/>
      </w:rPr>
    </w:lvl>
    <w:lvl w:ilvl="6" w:tplc="9D229FAE" w:tentative="1">
      <w:start w:val="1"/>
      <w:numFmt w:val="bullet"/>
      <w:lvlText w:val="•"/>
      <w:lvlJc w:val="left"/>
      <w:pPr>
        <w:tabs>
          <w:tab w:val="num" w:pos="5040"/>
        </w:tabs>
        <w:ind w:left="5040" w:hanging="360"/>
      </w:pPr>
      <w:rPr>
        <w:rFonts w:ascii="Arial" w:hAnsi="Arial" w:hint="default"/>
      </w:rPr>
    </w:lvl>
    <w:lvl w:ilvl="7" w:tplc="7A1CEF4A" w:tentative="1">
      <w:start w:val="1"/>
      <w:numFmt w:val="bullet"/>
      <w:lvlText w:val="•"/>
      <w:lvlJc w:val="left"/>
      <w:pPr>
        <w:tabs>
          <w:tab w:val="num" w:pos="5760"/>
        </w:tabs>
        <w:ind w:left="5760" w:hanging="360"/>
      </w:pPr>
      <w:rPr>
        <w:rFonts w:ascii="Arial" w:hAnsi="Arial" w:hint="default"/>
      </w:rPr>
    </w:lvl>
    <w:lvl w:ilvl="8" w:tplc="A8B0EF3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601A00"/>
    <w:multiLevelType w:val="hybridMultilevel"/>
    <w:tmpl w:val="087E4D3E"/>
    <w:lvl w:ilvl="0" w:tplc="0C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32425749"/>
    <w:multiLevelType w:val="hybridMultilevel"/>
    <w:tmpl w:val="AF92E344"/>
    <w:lvl w:ilvl="0" w:tplc="FFFFFFFF">
      <w:start w:val="1"/>
      <w:numFmt w:val="bullet"/>
      <w:lvlText w:val=""/>
      <w:lvlJc w:val="left"/>
      <w:pPr>
        <w:ind w:left="720" w:hanging="360"/>
      </w:pPr>
      <w:rPr>
        <w:rFonts w:ascii="Symbol" w:hAnsi="Symbol" w:hint="default"/>
      </w:rPr>
    </w:lvl>
    <w:lvl w:ilvl="1" w:tplc="0C0C0003">
      <w:start w:val="1"/>
      <w:numFmt w:val="bullet"/>
      <w:lvlText w:val="o"/>
      <w:lvlJc w:val="left"/>
      <w:pPr>
        <w:ind w:left="1428"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48650666"/>
    <w:multiLevelType w:val="multilevel"/>
    <w:tmpl w:val="5156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EA3034"/>
    <w:multiLevelType w:val="hybridMultilevel"/>
    <w:tmpl w:val="807820E8"/>
    <w:lvl w:ilvl="0" w:tplc="0C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1FD0ADE"/>
    <w:multiLevelType w:val="hybridMultilevel"/>
    <w:tmpl w:val="464AEDC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589101E4"/>
    <w:multiLevelType w:val="hybridMultilevel"/>
    <w:tmpl w:val="8DD488A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6ED3653B"/>
    <w:multiLevelType w:val="hybridMultilevel"/>
    <w:tmpl w:val="A36010D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6F987301"/>
    <w:multiLevelType w:val="hybridMultilevel"/>
    <w:tmpl w:val="C38AF6D0"/>
    <w:lvl w:ilvl="0" w:tplc="0C0C0003">
      <w:start w:val="1"/>
      <w:numFmt w:val="bullet"/>
      <w:lvlText w:val="o"/>
      <w:lvlJc w:val="left"/>
      <w:pPr>
        <w:ind w:left="1428" w:hanging="360"/>
      </w:pPr>
      <w:rPr>
        <w:rFonts w:ascii="Courier New" w:hAnsi="Courier New" w:cs="Courier New"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1" w15:restartNumberingAfterBreak="0">
    <w:nsid w:val="70FD700E"/>
    <w:multiLevelType w:val="hybridMultilevel"/>
    <w:tmpl w:val="2F844F0E"/>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 w15:restartNumberingAfterBreak="0">
    <w:nsid w:val="729F1A84"/>
    <w:multiLevelType w:val="hybridMultilevel"/>
    <w:tmpl w:val="08D63922"/>
    <w:lvl w:ilvl="0" w:tplc="0C0C0001">
      <w:start w:val="1"/>
      <w:numFmt w:val="bullet"/>
      <w:lvlText w:val=""/>
      <w:lvlJc w:val="left"/>
      <w:pPr>
        <w:tabs>
          <w:tab w:val="num" w:pos="720"/>
        </w:tabs>
        <w:ind w:left="720" w:hanging="360"/>
      </w:pPr>
      <w:rPr>
        <w:rFonts w:ascii="Symbol" w:hAnsi="Symbol" w:hint="default"/>
      </w:rPr>
    </w:lvl>
    <w:lvl w:ilvl="1" w:tplc="43BAA934" w:tentative="1">
      <w:start w:val="1"/>
      <w:numFmt w:val="bullet"/>
      <w:lvlText w:val="•"/>
      <w:lvlJc w:val="left"/>
      <w:pPr>
        <w:tabs>
          <w:tab w:val="num" w:pos="1440"/>
        </w:tabs>
        <w:ind w:left="1440" w:hanging="360"/>
      </w:pPr>
      <w:rPr>
        <w:rFonts w:ascii="Arial" w:hAnsi="Arial" w:hint="default"/>
      </w:rPr>
    </w:lvl>
    <w:lvl w:ilvl="2" w:tplc="C3845B18" w:tentative="1">
      <w:start w:val="1"/>
      <w:numFmt w:val="bullet"/>
      <w:lvlText w:val="•"/>
      <w:lvlJc w:val="left"/>
      <w:pPr>
        <w:tabs>
          <w:tab w:val="num" w:pos="2160"/>
        </w:tabs>
        <w:ind w:left="2160" w:hanging="360"/>
      </w:pPr>
      <w:rPr>
        <w:rFonts w:ascii="Arial" w:hAnsi="Arial" w:hint="default"/>
      </w:rPr>
    </w:lvl>
    <w:lvl w:ilvl="3" w:tplc="0A84D630" w:tentative="1">
      <w:start w:val="1"/>
      <w:numFmt w:val="bullet"/>
      <w:lvlText w:val="•"/>
      <w:lvlJc w:val="left"/>
      <w:pPr>
        <w:tabs>
          <w:tab w:val="num" w:pos="2880"/>
        </w:tabs>
        <w:ind w:left="2880" w:hanging="360"/>
      </w:pPr>
      <w:rPr>
        <w:rFonts w:ascii="Arial" w:hAnsi="Arial" w:hint="default"/>
      </w:rPr>
    </w:lvl>
    <w:lvl w:ilvl="4" w:tplc="A058E07E" w:tentative="1">
      <w:start w:val="1"/>
      <w:numFmt w:val="bullet"/>
      <w:lvlText w:val="•"/>
      <w:lvlJc w:val="left"/>
      <w:pPr>
        <w:tabs>
          <w:tab w:val="num" w:pos="3600"/>
        </w:tabs>
        <w:ind w:left="3600" w:hanging="360"/>
      </w:pPr>
      <w:rPr>
        <w:rFonts w:ascii="Arial" w:hAnsi="Arial" w:hint="default"/>
      </w:rPr>
    </w:lvl>
    <w:lvl w:ilvl="5" w:tplc="C7246584" w:tentative="1">
      <w:start w:val="1"/>
      <w:numFmt w:val="bullet"/>
      <w:lvlText w:val="•"/>
      <w:lvlJc w:val="left"/>
      <w:pPr>
        <w:tabs>
          <w:tab w:val="num" w:pos="4320"/>
        </w:tabs>
        <w:ind w:left="4320" w:hanging="360"/>
      </w:pPr>
      <w:rPr>
        <w:rFonts w:ascii="Arial" w:hAnsi="Arial" w:hint="default"/>
      </w:rPr>
    </w:lvl>
    <w:lvl w:ilvl="6" w:tplc="F600F576" w:tentative="1">
      <w:start w:val="1"/>
      <w:numFmt w:val="bullet"/>
      <w:lvlText w:val="•"/>
      <w:lvlJc w:val="left"/>
      <w:pPr>
        <w:tabs>
          <w:tab w:val="num" w:pos="5040"/>
        </w:tabs>
        <w:ind w:left="5040" w:hanging="360"/>
      </w:pPr>
      <w:rPr>
        <w:rFonts w:ascii="Arial" w:hAnsi="Arial" w:hint="default"/>
      </w:rPr>
    </w:lvl>
    <w:lvl w:ilvl="7" w:tplc="5BAAEDCC" w:tentative="1">
      <w:start w:val="1"/>
      <w:numFmt w:val="bullet"/>
      <w:lvlText w:val="•"/>
      <w:lvlJc w:val="left"/>
      <w:pPr>
        <w:tabs>
          <w:tab w:val="num" w:pos="5760"/>
        </w:tabs>
        <w:ind w:left="5760" w:hanging="360"/>
      </w:pPr>
      <w:rPr>
        <w:rFonts w:ascii="Arial" w:hAnsi="Arial" w:hint="default"/>
      </w:rPr>
    </w:lvl>
    <w:lvl w:ilvl="8" w:tplc="29282A1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525C24"/>
    <w:multiLevelType w:val="hybridMultilevel"/>
    <w:tmpl w:val="7036508C"/>
    <w:lvl w:ilvl="0" w:tplc="0C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5150492"/>
    <w:multiLevelType w:val="hybridMultilevel"/>
    <w:tmpl w:val="2AE60B8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75B03010"/>
    <w:multiLevelType w:val="hybridMultilevel"/>
    <w:tmpl w:val="06ECE118"/>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6" w15:restartNumberingAfterBreak="0">
    <w:nsid w:val="767B11A5"/>
    <w:multiLevelType w:val="hybridMultilevel"/>
    <w:tmpl w:val="80C8FB08"/>
    <w:lvl w:ilvl="0" w:tplc="0C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7F3A1980"/>
    <w:multiLevelType w:val="hybridMultilevel"/>
    <w:tmpl w:val="F4449248"/>
    <w:lvl w:ilvl="0" w:tplc="0C0C0003">
      <w:start w:val="1"/>
      <w:numFmt w:val="bullet"/>
      <w:lvlText w:val="o"/>
      <w:lvlJc w:val="left"/>
      <w:pPr>
        <w:ind w:left="1428" w:hanging="360"/>
      </w:pPr>
      <w:rPr>
        <w:rFonts w:ascii="Courier New" w:hAnsi="Courier New" w:cs="Courier New"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num w:numId="1" w16cid:durableId="1082336671">
    <w:abstractNumId w:val="9"/>
  </w:num>
  <w:num w:numId="2" w16cid:durableId="742407648">
    <w:abstractNumId w:val="5"/>
  </w:num>
  <w:num w:numId="3" w16cid:durableId="151652271">
    <w:abstractNumId w:val="0"/>
  </w:num>
  <w:num w:numId="4" w16cid:durableId="1406294527">
    <w:abstractNumId w:val="1"/>
  </w:num>
  <w:num w:numId="5" w16cid:durableId="425006967">
    <w:abstractNumId w:val="2"/>
  </w:num>
  <w:num w:numId="6" w16cid:durableId="254824009">
    <w:abstractNumId w:val="12"/>
  </w:num>
  <w:num w:numId="7" w16cid:durableId="287971497">
    <w:abstractNumId w:val="13"/>
  </w:num>
  <w:num w:numId="8" w16cid:durableId="1625305990">
    <w:abstractNumId w:val="7"/>
  </w:num>
  <w:num w:numId="9" w16cid:durableId="1634286621">
    <w:abstractNumId w:val="15"/>
  </w:num>
  <w:num w:numId="10" w16cid:durableId="663358303">
    <w:abstractNumId w:val="11"/>
  </w:num>
  <w:num w:numId="11" w16cid:durableId="1122186312">
    <w:abstractNumId w:val="14"/>
  </w:num>
  <w:num w:numId="12" w16cid:durableId="389235716">
    <w:abstractNumId w:val="8"/>
  </w:num>
  <w:num w:numId="13" w16cid:durableId="363987974">
    <w:abstractNumId w:val="17"/>
  </w:num>
  <w:num w:numId="14" w16cid:durableId="883905624">
    <w:abstractNumId w:val="10"/>
  </w:num>
  <w:num w:numId="15" w16cid:durableId="558709251">
    <w:abstractNumId w:val="16"/>
  </w:num>
  <w:num w:numId="16" w16cid:durableId="1891767821">
    <w:abstractNumId w:val="6"/>
  </w:num>
  <w:num w:numId="17" w16cid:durableId="1596137015">
    <w:abstractNumId w:val="4"/>
  </w:num>
  <w:num w:numId="18" w16cid:durableId="729615366">
    <w:abstractNumId w:val="3"/>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éphanie Lehoux">
    <w15:presenceInfo w15:providerId="Windows Live" w15:userId="deeb694db5a019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0ED"/>
    <w:rsid w:val="00002EDC"/>
    <w:rsid w:val="000032CC"/>
    <w:rsid w:val="00006C5A"/>
    <w:rsid w:val="0005268F"/>
    <w:rsid w:val="000548E5"/>
    <w:rsid w:val="0006149F"/>
    <w:rsid w:val="00062933"/>
    <w:rsid w:val="00067AF7"/>
    <w:rsid w:val="00067D5D"/>
    <w:rsid w:val="000727CF"/>
    <w:rsid w:val="00082E79"/>
    <w:rsid w:val="000A5248"/>
    <w:rsid w:val="000C4693"/>
    <w:rsid w:val="000D1CDF"/>
    <w:rsid w:val="000E571B"/>
    <w:rsid w:val="001052A4"/>
    <w:rsid w:val="00111E5F"/>
    <w:rsid w:val="00114ACB"/>
    <w:rsid w:val="00121398"/>
    <w:rsid w:val="001442C7"/>
    <w:rsid w:val="00154C4B"/>
    <w:rsid w:val="00161324"/>
    <w:rsid w:val="001657A2"/>
    <w:rsid w:val="001700EB"/>
    <w:rsid w:val="00173F25"/>
    <w:rsid w:val="001929E8"/>
    <w:rsid w:val="001C3D74"/>
    <w:rsid w:val="001D3531"/>
    <w:rsid w:val="001D7E8B"/>
    <w:rsid w:val="001E0495"/>
    <w:rsid w:val="00203C7A"/>
    <w:rsid w:val="00206427"/>
    <w:rsid w:val="00207A29"/>
    <w:rsid w:val="00244547"/>
    <w:rsid w:val="0025011B"/>
    <w:rsid w:val="002551D6"/>
    <w:rsid w:val="00264DBA"/>
    <w:rsid w:val="00293AFB"/>
    <w:rsid w:val="002965DC"/>
    <w:rsid w:val="002A7227"/>
    <w:rsid w:val="002C2A32"/>
    <w:rsid w:val="002C4CD6"/>
    <w:rsid w:val="002E14BF"/>
    <w:rsid w:val="002F5D52"/>
    <w:rsid w:val="003128FE"/>
    <w:rsid w:val="003149BA"/>
    <w:rsid w:val="00331627"/>
    <w:rsid w:val="003435E0"/>
    <w:rsid w:val="00347D34"/>
    <w:rsid w:val="003634C5"/>
    <w:rsid w:val="00363DAA"/>
    <w:rsid w:val="00365850"/>
    <w:rsid w:val="003739F9"/>
    <w:rsid w:val="003801B0"/>
    <w:rsid w:val="003834B5"/>
    <w:rsid w:val="003A5750"/>
    <w:rsid w:val="003B03FF"/>
    <w:rsid w:val="003B3D24"/>
    <w:rsid w:val="003C53DA"/>
    <w:rsid w:val="003D569F"/>
    <w:rsid w:val="003E5DA2"/>
    <w:rsid w:val="003E7ED4"/>
    <w:rsid w:val="003F325F"/>
    <w:rsid w:val="0040126D"/>
    <w:rsid w:val="00411456"/>
    <w:rsid w:val="0041149F"/>
    <w:rsid w:val="004128E7"/>
    <w:rsid w:val="0042610F"/>
    <w:rsid w:val="0043764F"/>
    <w:rsid w:val="00464B55"/>
    <w:rsid w:val="004657C4"/>
    <w:rsid w:val="004664A4"/>
    <w:rsid w:val="00466865"/>
    <w:rsid w:val="0048437B"/>
    <w:rsid w:val="004868EF"/>
    <w:rsid w:val="0049292A"/>
    <w:rsid w:val="004A0CA6"/>
    <w:rsid w:val="004A267F"/>
    <w:rsid w:val="004A4E7B"/>
    <w:rsid w:val="004B0EBD"/>
    <w:rsid w:val="004B6EF6"/>
    <w:rsid w:val="004C1CA3"/>
    <w:rsid w:val="004D0D8A"/>
    <w:rsid w:val="004E0A49"/>
    <w:rsid w:val="004E6B23"/>
    <w:rsid w:val="004F336C"/>
    <w:rsid w:val="00516CF4"/>
    <w:rsid w:val="00525EA3"/>
    <w:rsid w:val="00533BC6"/>
    <w:rsid w:val="005525B7"/>
    <w:rsid w:val="00560DAF"/>
    <w:rsid w:val="00570D38"/>
    <w:rsid w:val="00592195"/>
    <w:rsid w:val="00594411"/>
    <w:rsid w:val="005A3AC6"/>
    <w:rsid w:val="005C25A5"/>
    <w:rsid w:val="005C6A88"/>
    <w:rsid w:val="005D40F5"/>
    <w:rsid w:val="005F3021"/>
    <w:rsid w:val="005F4599"/>
    <w:rsid w:val="005F60E2"/>
    <w:rsid w:val="00615FA2"/>
    <w:rsid w:val="00616BAF"/>
    <w:rsid w:val="00632B6F"/>
    <w:rsid w:val="00640E89"/>
    <w:rsid w:val="006453D9"/>
    <w:rsid w:val="00651447"/>
    <w:rsid w:val="0065376E"/>
    <w:rsid w:val="006602D0"/>
    <w:rsid w:val="006637B9"/>
    <w:rsid w:val="00671B6F"/>
    <w:rsid w:val="00672179"/>
    <w:rsid w:val="00672F4D"/>
    <w:rsid w:val="00676C14"/>
    <w:rsid w:val="006B05F8"/>
    <w:rsid w:val="006B4A7A"/>
    <w:rsid w:val="006C36ED"/>
    <w:rsid w:val="006C40AF"/>
    <w:rsid w:val="006C45D6"/>
    <w:rsid w:val="006C46D6"/>
    <w:rsid w:val="006C6BEA"/>
    <w:rsid w:val="006E0FF3"/>
    <w:rsid w:val="006F7810"/>
    <w:rsid w:val="007006C7"/>
    <w:rsid w:val="00703AFF"/>
    <w:rsid w:val="00704B14"/>
    <w:rsid w:val="00713942"/>
    <w:rsid w:val="00715687"/>
    <w:rsid w:val="00716B1F"/>
    <w:rsid w:val="00722863"/>
    <w:rsid w:val="00726474"/>
    <w:rsid w:val="00726E6C"/>
    <w:rsid w:val="007336A3"/>
    <w:rsid w:val="00746196"/>
    <w:rsid w:val="00761B73"/>
    <w:rsid w:val="0076524E"/>
    <w:rsid w:val="0077240B"/>
    <w:rsid w:val="007744F6"/>
    <w:rsid w:val="00776A27"/>
    <w:rsid w:val="00785F26"/>
    <w:rsid w:val="007A54CE"/>
    <w:rsid w:val="007B2EC2"/>
    <w:rsid w:val="007B610E"/>
    <w:rsid w:val="007C3F28"/>
    <w:rsid w:val="007C4905"/>
    <w:rsid w:val="007C5BD4"/>
    <w:rsid w:val="007D77E1"/>
    <w:rsid w:val="007E5007"/>
    <w:rsid w:val="007E63B9"/>
    <w:rsid w:val="00803D52"/>
    <w:rsid w:val="00807E51"/>
    <w:rsid w:val="008164F1"/>
    <w:rsid w:val="00830446"/>
    <w:rsid w:val="00837636"/>
    <w:rsid w:val="00860144"/>
    <w:rsid w:val="008721D2"/>
    <w:rsid w:val="008775B3"/>
    <w:rsid w:val="008777EB"/>
    <w:rsid w:val="008958A1"/>
    <w:rsid w:val="00895D33"/>
    <w:rsid w:val="008A2BCB"/>
    <w:rsid w:val="008C1420"/>
    <w:rsid w:val="008D6093"/>
    <w:rsid w:val="008E0C4B"/>
    <w:rsid w:val="00907697"/>
    <w:rsid w:val="00911D3B"/>
    <w:rsid w:val="00913E09"/>
    <w:rsid w:val="00916DAC"/>
    <w:rsid w:val="00926308"/>
    <w:rsid w:val="00931FA6"/>
    <w:rsid w:val="00932A81"/>
    <w:rsid w:val="00933A9B"/>
    <w:rsid w:val="009349A9"/>
    <w:rsid w:val="009402E4"/>
    <w:rsid w:val="00976255"/>
    <w:rsid w:val="009A7D11"/>
    <w:rsid w:val="009B1D56"/>
    <w:rsid w:val="009B3DDC"/>
    <w:rsid w:val="009B60A3"/>
    <w:rsid w:val="009C20EE"/>
    <w:rsid w:val="009E3058"/>
    <w:rsid w:val="009E4F6E"/>
    <w:rsid w:val="009F17B6"/>
    <w:rsid w:val="009F5405"/>
    <w:rsid w:val="009F77F7"/>
    <w:rsid w:val="00A03F99"/>
    <w:rsid w:val="00A32440"/>
    <w:rsid w:val="00A4066C"/>
    <w:rsid w:val="00A416E5"/>
    <w:rsid w:val="00A8235E"/>
    <w:rsid w:val="00A903A6"/>
    <w:rsid w:val="00AB2D63"/>
    <w:rsid w:val="00AC3F29"/>
    <w:rsid w:val="00AC60ED"/>
    <w:rsid w:val="00AD068E"/>
    <w:rsid w:val="00AE67B0"/>
    <w:rsid w:val="00B0464F"/>
    <w:rsid w:val="00B140F7"/>
    <w:rsid w:val="00B1673C"/>
    <w:rsid w:val="00B200CC"/>
    <w:rsid w:val="00B26140"/>
    <w:rsid w:val="00B40C8C"/>
    <w:rsid w:val="00B55BC6"/>
    <w:rsid w:val="00B61F8F"/>
    <w:rsid w:val="00B6235B"/>
    <w:rsid w:val="00B62FA5"/>
    <w:rsid w:val="00B741EA"/>
    <w:rsid w:val="00B82855"/>
    <w:rsid w:val="00B91F70"/>
    <w:rsid w:val="00B9402F"/>
    <w:rsid w:val="00B951A2"/>
    <w:rsid w:val="00BA4298"/>
    <w:rsid w:val="00BA468D"/>
    <w:rsid w:val="00BB5F9C"/>
    <w:rsid w:val="00BC4B34"/>
    <w:rsid w:val="00BD3900"/>
    <w:rsid w:val="00BD6061"/>
    <w:rsid w:val="00BD75D8"/>
    <w:rsid w:val="00BE2619"/>
    <w:rsid w:val="00BE3C01"/>
    <w:rsid w:val="00BE6098"/>
    <w:rsid w:val="00BF0B37"/>
    <w:rsid w:val="00C03411"/>
    <w:rsid w:val="00C13F08"/>
    <w:rsid w:val="00C15EEE"/>
    <w:rsid w:val="00C21567"/>
    <w:rsid w:val="00C41410"/>
    <w:rsid w:val="00C41A36"/>
    <w:rsid w:val="00C43B6E"/>
    <w:rsid w:val="00C81436"/>
    <w:rsid w:val="00C82517"/>
    <w:rsid w:val="00C90673"/>
    <w:rsid w:val="00CE6861"/>
    <w:rsid w:val="00CF083D"/>
    <w:rsid w:val="00D06A24"/>
    <w:rsid w:val="00D16162"/>
    <w:rsid w:val="00D23308"/>
    <w:rsid w:val="00D23B80"/>
    <w:rsid w:val="00D24392"/>
    <w:rsid w:val="00D2441F"/>
    <w:rsid w:val="00D41813"/>
    <w:rsid w:val="00D45CD0"/>
    <w:rsid w:val="00D619BC"/>
    <w:rsid w:val="00D83332"/>
    <w:rsid w:val="00D8798B"/>
    <w:rsid w:val="00D9233A"/>
    <w:rsid w:val="00DB28E6"/>
    <w:rsid w:val="00DB46B6"/>
    <w:rsid w:val="00DC078D"/>
    <w:rsid w:val="00DC0801"/>
    <w:rsid w:val="00DC739F"/>
    <w:rsid w:val="00DD6AD3"/>
    <w:rsid w:val="00DE391E"/>
    <w:rsid w:val="00DF3496"/>
    <w:rsid w:val="00DF6C54"/>
    <w:rsid w:val="00E06AB4"/>
    <w:rsid w:val="00E1070F"/>
    <w:rsid w:val="00E11CE7"/>
    <w:rsid w:val="00E12A37"/>
    <w:rsid w:val="00E12B58"/>
    <w:rsid w:val="00E14D29"/>
    <w:rsid w:val="00E150CA"/>
    <w:rsid w:val="00E247B4"/>
    <w:rsid w:val="00E253D9"/>
    <w:rsid w:val="00E3107D"/>
    <w:rsid w:val="00E50A9B"/>
    <w:rsid w:val="00E527FD"/>
    <w:rsid w:val="00E8088D"/>
    <w:rsid w:val="00E81C97"/>
    <w:rsid w:val="00E904BD"/>
    <w:rsid w:val="00E96E42"/>
    <w:rsid w:val="00EA59C7"/>
    <w:rsid w:val="00EB476D"/>
    <w:rsid w:val="00EB50A3"/>
    <w:rsid w:val="00EC09C4"/>
    <w:rsid w:val="00EC59E2"/>
    <w:rsid w:val="00ED2BA5"/>
    <w:rsid w:val="00EE4569"/>
    <w:rsid w:val="00EE78EE"/>
    <w:rsid w:val="00EF29EF"/>
    <w:rsid w:val="00F029B7"/>
    <w:rsid w:val="00F07267"/>
    <w:rsid w:val="00F07B4B"/>
    <w:rsid w:val="00F10BBE"/>
    <w:rsid w:val="00F11D4D"/>
    <w:rsid w:val="00F2257A"/>
    <w:rsid w:val="00F32CB7"/>
    <w:rsid w:val="00F5210E"/>
    <w:rsid w:val="00F56F74"/>
    <w:rsid w:val="00F612E9"/>
    <w:rsid w:val="00F61CF3"/>
    <w:rsid w:val="00F776A3"/>
    <w:rsid w:val="00F94ADC"/>
    <w:rsid w:val="00F95A84"/>
    <w:rsid w:val="00F97DAD"/>
    <w:rsid w:val="00FA193F"/>
    <w:rsid w:val="00FB6A52"/>
    <w:rsid w:val="00FC65C1"/>
    <w:rsid w:val="00FC72E6"/>
    <w:rsid w:val="00FE222D"/>
    <w:rsid w:val="00FF4BCB"/>
    <w:rsid w:val="0153D435"/>
    <w:rsid w:val="016148A4"/>
    <w:rsid w:val="016D7BAB"/>
    <w:rsid w:val="06EF0ED0"/>
    <w:rsid w:val="0814BA13"/>
    <w:rsid w:val="106D9486"/>
    <w:rsid w:val="14F56B1A"/>
    <w:rsid w:val="20EBAFE4"/>
    <w:rsid w:val="2104B681"/>
    <w:rsid w:val="260BF97E"/>
    <w:rsid w:val="2BFD97E7"/>
    <w:rsid w:val="2C153607"/>
    <w:rsid w:val="2E52BCDA"/>
    <w:rsid w:val="2EB4893C"/>
    <w:rsid w:val="306C6B2C"/>
    <w:rsid w:val="314F5B75"/>
    <w:rsid w:val="33032981"/>
    <w:rsid w:val="37773BAB"/>
    <w:rsid w:val="3C2ACB6C"/>
    <w:rsid w:val="3C49FA9A"/>
    <w:rsid w:val="415D4824"/>
    <w:rsid w:val="41B29B27"/>
    <w:rsid w:val="4296D056"/>
    <w:rsid w:val="4928739A"/>
    <w:rsid w:val="4B2E69C3"/>
    <w:rsid w:val="4FCC504B"/>
    <w:rsid w:val="512F463D"/>
    <w:rsid w:val="52BFE47F"/>
    <w:rsid w:val="53423D8C"/>
    <w:rsid w:val="55C06736"/>
    <w:rsid w:val="5FBCB522"/>
    <w:rsid w:val="665D9BBB"/>
    <w:rsid w:val="66BE0E82"/>
    <w:rsid w:val="67EE3834"/>
    <w:rsid w:val="6A0CFA91"/>
    <w:rsid w:val="6C34201D"/>
    <w:rsid w:val="749E17B9"/>
    <w:rsid w:val="7876340C"/>
    <w:rsid w:val="7AA7AB51"/>
    <w:rsid w:val="7B7FAADC"/>
    <w:rsid w:val="7BDC422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8B7BF"/>
  <w15:chartTrackingRefBased/>
  <w15:docId w15:val="{AC14F322-6E03-254B-AECE-3CF5392D9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0ED"/>
    <w:rPr>
      <w:rFonts w:ascii="Times New Roman" w:eastAsia="Times New Roman" w:hAnsi="Times New Roman" w:cs="Times New Roman"/>
      <w:kern w:val="0"/>
      <w:lang w:eastAsia="fr-CA"/>
      <w14:ligatures w14:val="none"/>
    </w:rPr>
  </w:style>
  <w:style w:type="paragraph" w:styleId="Titre1">
    <w:name w:val="heading 1"/>
    <w:basedOn w:val="Normal"/>
    <w:next w:val="Normal"/>
    <w:link w:val="Titre1Car"/>
    <w:uiPriority w:val="9"/>
    <w:qFormat/>
    <w:rsid w:val="00AC60ED"/>
    <w:pPr>
      <w:keepNext/>
      <w:keepLines/>
      <w:spacing w:before="360" w:after="80"/>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itre2">
    <w:name w:val="heading 2"/>
    <w:basedOn w:val="Normal"/>
    <w:next w:val="Normal"/>
    <w:link w:val="Titre2Car"/>
    <w:uiPriority w:val="9"/>
    <w:unhideWhenUsed/>
    <w:qFormat/>
    <w:rsid w:val="00AC60ED"/>
    <w:pPr>
      <w:keepNext/>
      <w:keepLines/>
      <w:spacing w:before="160" w:after="80"/>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itre3">
    <w:name w:val="heading 3"/>
    <w:basedOn w:val="Normal"/>
    <w:next w:val="Normal"/>
    <w:link w:val="Titre3Car"/>
    <w:uiPriority w:val="9"/>
    <w:unhideWhenUsed/>
    <w:qFormat/>
    <w:rsid w:val="00AC60ED"/>
    <w:pPr>
      <w:keepNext/>
      <w:keepLines/>
      <w:spacing w:before="160" w:after="80"/>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itre4">
    <w:name w:val="heading 4"/>
    <w:basedOn w:val="Normal"/>
    <w:next w:val="Normal"/>
    <w:link w:val="Titre4Car"/>
    <w:uiPriority w:val="9"/>
    <w:semiHidden/>
    <w:unhideWhenUsed/>
    <w:qFormat/>
    <w:rsid w:val="00AC60ED"/>
    <w:pPr>
      <w:keepNext/>
      <w:keepLines/>
      <w:spacing w:before="80" w:after="40"/>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Titre5">
    <w:name w:val="heading 5"/>
    <w:basedOn w:val="Normal"/>
    <w:next w:val="Normal"/>
    <w:link w:val="Titre5Car"/>
    <w:uiPriority w:val="9"/>
    <w:semiHidden/>
    <w:unhideWhenUsed/>
    <w:qFormat/>
    <w:rsid w:val="00AC60ED"/>
    <w:pPr>
      <w:keepNext/>
      <w:keepLines/>
      <w:spacing w:before="80" w:after="40"/>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Titre6">
    <w:name w:val="heading 6"/>
    <w:basedOn w:val="Normal"/>
    <w:next w:val="Normal"/>
    <w:link w:val="Titre6Car"/>
    <w:uiPriority w:val="9"/>
    <w:semiHidden/>
    <w:unhideWhenUsed/>
    <w:qFormat/>
    <w:rsid w:val="00AC60ED"/>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itre7">
    <w:name w:val="heading 7"/>
    <w:basedOn w:val="Normal"/>
    <w:next w:val="Normal"/>
    <w:link w:val="Titre7Car"/>
    <w:uiPriority w:val="9"/>
    <w:semiHidden/>
    <w:unhideWhenUsed/>
    <w:qFormat/>
    <w:rsid w:val="00AC60ED"/>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itre8">
    <w:name w:val="heading 8"/>
    <w:basedOn w:val="Normal"/>
    <w:next w:val="Normal"/>
    <w:link w:val="Titre8Car"/>
    <w:uiPriority w:val="9"/>
    <w:semiHidden/>
    <w:unhideWhenUsed/>
    <w:qFormat/>
    <w:rsid w:val="00AC60ED"/>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itre9">
    <w:name w:val="heading 9"/>
    <w:basedOn w:val="Normal"/>
    <w:next w:val="Normal"/>
    <w:link w:val="Titre9Car"/>
    <w:uiPriority w:val="9"/>
    <w:semiHidden/>
    <w:unhideWhenUsed/>
    <w:qFormat/>
    <w:rsid w:val="00AC60ED"/>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C60ED"/>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rsid w:val="00AC60ED"/>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rsid w:val="00AC60ED"/>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AC60ED"/>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AC60ED"/>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AC60ED"/>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C60ED"/>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C60ED"/>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C60ED"/>
    <w:rPr>
      <w:rFonts w:eastAsiaTheme="majorEastAsia" w:cstheme="majorBidi"/>
      <w:color w:val="272727" w:themeColor="text1" w:themeTint="D8"/>
    </w:rPr>
  </w:style>
  <w:style w:type="paragraph" w:styleId="Titre">
    <w:name w:val="Title"/>
    <w:basedOn w:val="Normal"/>
    <w:next w:val="Normal"/>
    <w:link w:val="TitreCar"/>
    <w:uiPriority w:val="10"/>
    <w:qFormat/>
    <w:rsid w:val="00AC60E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reCar">
    <w:name w:val="Titre Car"/>
    <w:basedOn w:val="Policepardfaut"/>
    <w:link w:val="Titre"/>
    <w:uiPriority w:val="10"/>
    <w:rsid w:val="00AC60E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C60ED"/>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us-titreCar">
    <w:name w:val="Sous-titre Car"/>
    <w:basedOn w:val="Policepardfaut"/>
    <w:link w:val="Sous-titre"/>
    <w:uiPriority w:val="11"/>
    <w:rsid w:val="00AC60ED"/>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C60ED"/>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ionCar">
    <w:name w:val="Citation Car"/>
    <w:basedOn w:val="Policepardfaut"/>
    <w:link w:val="Citation"/>
    <w:uiPriority w:val="29"/>
    <w:rsid w:val="00AC60ED"/>
    <w:rPr>
      <w:i/>
      <w:iCs/>
      <w:color w:val="404040" w:themeColor="text1" w:themeTint="BF"/>
    </w:rPr>
  </w:style>
  <w:style w:type="paragraph" w:styleId="Paragraphedeliste">
    <w:name w:val="List Paragraph"/>
    <w:basedOn w:val="Normal"/>
    <w:uiPriority w:val="34"/>
    <w:qFormat/>
    <w:rsid w:val="00AC60ED"/>
    <w:pPr>
      <w:ind w:left="720"/>
      <w:contextualSpacing/>
    </w:pPr>
    <w:rPr>
      <w:rFonts w:asciiTheme="minorHAnsi" w:eastAsiaTheme="minorHAnsi" w:hAnsiTheme="minorHAnsi" w:cstheme="minorBidi"/>
      <w:kern w:val="2"/>
      <w:lang w:eastAsia="en-US"/>
      <w14:ligatures w14:val="standardContextual"/>
    </w:rPr>
  </w:style>
  <w:style w:type="character" w:styleId="Accentuationintense">
    <w:name w:val="Intense Emphasis"/>
    <w:basedOn w:val="Policepardfaut"/>
    <w:uiPriority w:val="21"/>
    <w:qFormat/>
    <w:rsid w:val="00AC60ED"/>
    <w:rPr>
      <w:i/>
      <w:iCs/>
      <w:color w:val="2F5496" w:themeColor="accent1" w:themeShade="BF"/>
    </w:rPr>
  </w:style>
  <w:style w:type="paragraph" w:styleId="Citationintense">
    <w:name w:val="Intense Quote"/>
    <w:basedOn w:val="Normal"/>
    <w:next w:val="Normal"/>
    <w:link w:val="CitationintenseCar"/>
    <w:uiPriority w:val="30"/>
    <w:qFormat/>
    <w:rsid w:val="00AC60ED"/>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tionintenseCar">
    <w:name w:val="Citation intense Car"/>
    <w:basedOn w:val="Policepardfaut"/>
    <w:link w:val="Citationintense"/>
    <w:uiPriority w:val="30"/>
    <w:rsid w:val="00AC60ED"/>
    <w:rPr>
      <w:i/>
      <w:iCs/>
      <w:color w:val="2F5496" w:themeColor="accent1" w:themeShade="BF"/>
    </w:rPr>
  </w:style>
  <w:style w:type="character" w:styleId="Rfrenceintense">
    <w:name w:val="Intense Reference"/>
    <w:basedOn w:val="Policepardfaut"/>
    <w:uiPriority w:val="32"/>
    <w:qFormat/>
    <w:rsid w:val="00AC60ED"/>
    <w:rPr>
      <w:b/>
      <w:bCs/>
      <w:smallCaps/>
      <w:color w:val="2F5496" w:themeColor="accent1" w:themeShade="BF"/>
      <w:spacing w:val="5"/>
    </w:rPr>
  </w:style>
  <w:style w:type="table" w:styleId="Grilledutableau">
    <w:name w:val="Table Grid"/>
    <w:basedOn w:val="TableauNormal"/>
    <w:uiPriority w:val="59"/>
    <w:rsid w:val="00AC60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12B58"/>
    <w:pPr>
      <w:tabs>
        <w:tab w:val="center" w:pos="4320"/>
        <w:tab w:val="right" w:pos="8640"/>
      </w:tabs>
    </w:pPr>
  </w:style>
  <w:style w:type="character" w:customStyle="1" w:styleId="En-tteCar">
    <w:name w:val="En-tête Car"/>
    <w:basedOn w:val="Policepardfaut"/>
    <w:link w:val="En-tte"/>
    <w:uiPriority w:val="99"/>
    <w:rsid w:val="00E12B58"/>
    <w:rPr>
      <w:rFonts w:ascii="Times New Roman" w:eastAsia="Times New Roman" w:hAnsi="Times New Roman" w:cs="Times New Roman"/>
      <w:kern w:val="0"/>
      <w:lang w:eastAsia="fr-CA"/>
      <w14:ligatures w14:val="none"/>
    </w:rPr>
  </w:style>
  <w:style w:type="paragraph" w:styleId="Pieddepage">
    <w:name w:val="footer"/>
    <w:basedOn w:val="Normal"/>
    <w:link w:val="PieddepageCar"/>
    <w:uiPriority w:val="99"/>
    <w:unhideWhenUsed/>
    <w:rsid w:val="00E12B58"/>
    <w:pPr>
      <w:tabs>
        <w:tab w:val="center" w:pos="4320"/>
        <w:tab w:val="right" w:pos="8640"/>
      </w:tabs>
    </w:pPr>
  </w:style>
  <w:style w:type="character" w:customStyle="1" w:styleId="PieddepageCar">
    <w:name w:val="Pied de page Car"/>
    <w:basedOn w:val="Policepardfaut"/>
    <w:link w:val="Pieddepage"/>
    <w:uiPriority w:val="99"/>
    <w:rsid w:val="00E12B58"/>
    <w:rPr>
      <w:rFonts w:ascii="Times New Roman" w:eastAsia="Times New Roman" w:hAnsi="Times New Roman" w:cs="Times New Roman"/>
      <w:kern w:val="0"/>
      <w:lang w:eastAsia="fr-CA"/>
      <w14:ligatures w14:val="none"/>
    </w:rPr>
  </w:style>
  <w:style w:type="character" w:styleId="Numrodepage">
    <w:name w:val="page number"/>
    <w:basedOn w:val="Policepardfaut"/>
    <w:uiPriority w:val="99"/>
    <w:semiHidden/>
    <w:unhideWhenUsed/>
    <w:rsid w:val="00E12B58"/>
  </w:style>
  <w:style w:type="character" w:styleId="lev">
    <w:name w:val="Strong"/>
    <w:basedOn w:val="Policepardfaut"/>
    <w:uiPriority w:val="22"/>
    <w:qFormat/>
    <w:rsid w:val="007744F6"/>
    <w:rPr>
      <w:b/>
      <w:bCs/>
    </w:rPr>
  </w:style>
  <w:style w:type="paragraph" w:styleId="NormalWeb">
    <w:name w:val="Normal (Web)"/>
    <w:basedOn w:val="Normal"/>
    <w:uiPriority w:val="99"/>
    <w:unhideWhenUsed/>
    <w:rsid w:val="000032CC"/>
    <w:pPr>
      <w:spacing w:before="100" w:beforeAutospacing="1" w:after="100" w:afterAutospacing="1"/>
    </w:pPr>
  </w:style>
  <w:style w:type="character" w:customStyle="1" w:styleId="apple-converted-space">
    <w:name w:val="apple-converted-space"/>
    <w:basedOn w:val="Policepardfaut"/>
    <w:rsid w:val="000032CC"/>
  </w:style>
  <w:style w:type="paragraph" w:customStyle="1" w:styleId="Default">
    <w:name w:val="Default"/>
    <w:rsid w:val="004A4E7B"/>
    <w:pPr>
      <w:autoSpaceDE w:val="0"/>
      <w:autoSpaceDN w:val="0"/>
      <w:adjustRightInd w:val="0"/>
    </w:pPr>
    <w:rPr>
      <w:rFonts w:ascii="Times New Roman" w:hAnsi="Times New Roman" w:cs="Times New Roman"/>
      <w:color w:val="000000"/>
      <w:kern w:val="0"/>
    </w:rPr>
  </w:style>
  <w:style w:type="character" w:styleId="Hyperlien">
    <w:name w:val="Hyperlink"/>
    <w:basedOn w:val="Policepardfaut"/>
    <w:uiPriority w:val="99"/>
    <w:unhideWhenUsed/>
    <w:rsid w:val="00E8088D"/>
    <w:rPr>
      <w:color w:val="0563C1" w:themeColor="hyperlink"/>
      <w:u w:val="single"/>
    </w:rPr>
  </w:style>
  <w:style w:type="character" w:styleId="Mentionnonrsolue">
    <w:name w:val="Unresolved Mention"/>
    <w:basedOn w:val="Policepardfaut"/>
    <w:uiPriority w:val="99"/>
    <w:semiHidden/>
    <w:unhideWhenUsed/>
    <w:rsid w:val="00E8088D"/>
    <w:rPr>
      <w:color w:val="605E5C"/>
      <w:shd w:val="clear" w:color="auto" w:fill="E1DFDD"/>
    </w:rPr>
  </w:style>
  <w:style w:type="character" w:styleId="Lienvisit">
    <w:name w:val="FollowedHyperlink"/>
    <w:basedOn w:val="Policepardfaut"/>
    <w:uiPriority w:val="99"/>
    <w:semiHidden/>
    <w:unhideWhenUsed/>
    <w:rsid w:val="00E8088D"/>
    <w:rPr>
      <w:color w:val="954F72" w:themeColor="followedHyperlink"/>
      <w:u w:val="single"/>
    </w:rPr>
  </w:style>
  <w:style w:type="paragraph" w:customStyle="1" w:styleId="paragraph">
    <w:name w:val="paragraph"/>
    <w:basedOn w:val="Normal"/>
    <w:rsid w:val="004C1CA3"/>
    <w:pPr>
      <w:spacing w:before="100" w:beforeAutospacing="1" w:after="100" w:afterAutospacing="1"/>
    </w:pPr>
  </w:style>
  <w:style w:type="character" w:customStyle="1" w:styleId="normaltextrun">
    <w:name w:val="normaltextrun"/>
    <w:basedOn w:val="Policepardfaut"/>
    <w:rsid w:val="004C1CA3"/>
  </w:style>
  <w:style w:type="character" w:customStyle="1" w:styleId="eop">
    <w:name w:val="eop"/>
    <w:basedOn w:val="Policepardfaut"/>
    <w:rsid w:val="004C1CA3"/>
  </w:style>
  <w:style w:type="character" w:styleId="Marquedecommentaire">
    <w:name w:val="annotation reference"/>
    <w:basedOn w:val="Policepardfaut"/>
    <w:uiPriority w:val="99"/>
    <w:semiHidden/>
    <w:unhideWhenUsed/>
    <w:rsid w:val="00640E89"/>
    <w:rPr>
      <w:sz w:val="16"/>
      <w:szCs w:val="16"/>
    </w:rPr>
  </w:style>
  <w:style w:type="paragraph" w:styleId="Commentaire">
    <w:name w:val="annotation text"/>
    <w:basedOn w:val="Normal"/>
    <w:link w:val="CommentaireCar"/>
    <w:uiPriority w:val="99"/>
    <w:semiHidden/>
    <w:unhideWhenUsed/>
    <w:rsid w:val="00640E89"/>
    <w:rPr>
      <w:sz w:val="20"/>
      <w:szCs w:val="20"/>
    </w:rPr>
  </w:style>
  <w:style w:type="character" w:customStyle="1" w:styleId="CommentaireCar">
    <w:name w:val="Commentaire Car"/>
    <w:basedOn w:val="Policepardfaut"/>
    <w:link w:val="Commentaire"/>
    <w:uiPriority w:val="99"/>
    <w:semiHidden/>
    <w:rsid w:val="00640E89"/>
    <w:rPr>
      <w:rFonts w:ascii="Times New Roman" w:eastAsia="Times New Roman" w:hAnsi="Times New Roman" w:cs="Times New Roman"/>
      <w:kern w:val="0"/>
      <w:sz w:val="20"/>
      <w:szCs w:val="20"/>
      <w:lang w:eastAsia="fr-CA"/>
      <w14:ligatures w14:val="none"/>
    </w:rPr>
  </w:style>
  <w:style w:type="paragraph" w:styleId="Objetducommentaire">
    <w:name w:val="annotation subject"/>
    <w:basedOn w:val="Commentaire"/>
    <w:next w:val="Commentaire"/>
    <w:link w:val="ObjetducommentaireCar"/>
    <w:uiPriority w:val="99"/>
    <w:semiHidden/>
    <w:unhideWhenUsed/>
    <w:rsid w:val="00640E89"/>
    <w:rPr>
      <w:b/>
      <w:bCs/>
    </w:rPr>
  </w:style>
  <w:style w:type="character" w:customStyle="1" w:styleId="ObjetducommentaireCar">
    <w:name w:val="Objet du commentaire Car"/>
    <w:basedOn w:val="CommentaireCar"/>
    <w:link w:val="Objetducommentaire"/>
    <w:uiPriority w:val="99"/>
    <w:semiHidden/>
    <w:rsid w:val="00640E89"/>
    <w:rPr>
      <w:rFonts w:ascii="Times New Roman" w:eastAsia="Times New Roman" w:hAnsi="Times New Roman" w:cs="Times New Roman"/>
      <w:b/>
      <w:bCs/>
      <w:kern w:val="0"/>
      <w:sz w:val="20"/>
      <w:szCs w:val="20"/>
      <w:lang w:eastAsia="fr-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3559">
      <w:bodyDiv w:val="1"/>
      <w:marLeft w:val="0"/>
      <w:marRight w:val="0"/>
      <w:marTop w:val="0"/>
      <w:marBottom w:val="0"/>
      <w:divBdr>
        <w:top w:val="none" w:sz="0" w:space="0" w:color="auto"/>
        <w:left w:val="none" w:sz="0" w:space="0" w:color="auto"/>
        <w:bottom w:val="none" w:sz="0" w:space="0" w:color="auto"/>
        <w:right w:val="none" w:sz="0" w:space="0" w:color="auto"/>
      </w:divBdr>
    </w:div>
    <w:div w:id="164134319">
      <w:bodyDiv w:val="1"/>
      <w:marLeft w:val="0"/>
      <w:marRight w:val="0"/>
      <w:marTop w:val="0"/>
      <w:marBottom w:val="0"/>
      <w:divBdr>
        <w:top w:val="none" w:sz="0" w:space="0" w:color="auto"/>
        <w:left w:val="none" w:sz="0" w:space="0" w:color="auto"/>
        <w:bottom w:val="none" w:sz="0" w:space="0" w:color="auto"/>
        <w:right w:val="none" w:sz="0" w:space="0" w:color="auto"/>
      </w:divBdr>
    </w:div>
    <w:div w:id="211500875">
      <w:bodyDiv w:val="1"/>
      <w:marLeft w:val="0"/>
      <w:marRight w:val="0"/>
      <w:marTop w:val="0"/>
      <w:marBottom w:val="0"/>
      <w:divBdr>
        <w:top w:val="none" w:sz="0" w:space="0" w:color="auto"/>
        <w:left w:val="none" w:sz="0" w:space="0" w:color="auto"/>
        <w:bottom w:val="none" w:sz="0" w:space="0" w:color="auto"/>
        <w:right w:val="none" w:sz="0" w:space="0" w:color="auto"/>
      </w:divBdr>
    </w:div>
    <w:div w:id="216018013">
      <w:bodyDiv w:val="1"/>
      <w:marLeft w:val="0"/>
      <w:marRight w:val="0"/>
      <w:marTop w:val="0"/>
      <w:marBottom w:val="0"/>
      <w:divBdr>
        <w:top w:val="none" w:sz="0" w:space="0" w:color="auto"/>
        <w:left w:val="none" w:sz="0" w:space="0" w:color="auto"/>
        <w:bottom w:val="none" w:sz="0" w:space="0" w:color="auto"/>
        <w:right w:val="none" w:sz="0" w:space="0" w:color="auto"/>
      </w:divBdr>
    </w:div>
    <w:div w:id="316764024">
      <w:bodyDiv w:val="1"/>
      <w:marLeft w:val="0"/>
      <w:marRight w:val="0"/>
      <w:marTop w:val="0"/>
      <w:marBottom w:val="0"/>
      <w:divBdr>
        <w:top w:val="none" w:sz="0" w:space="0" w:color="auto"/>
        <w:left w:val="none" w:sz="0" w:space="0" w:color="auto"/>
        <w:bottom w:val="none" w:sz="0" w:space="0" w:color="auto"/>
        <w:right w:val="none" w:sz="0" w:space="0" w:color="auto"/>
      </w:divBdr>
    </w:div>
    <w:div w:id="327170936">
      <w:bodyDiv w:val="1"/>
      <w:marLeft w:val="0"/>
      <w:marRight w:val="0"/>
      <w:marTop w:val="0"/>
      <w:marBottom w:val="0"/>
      <w:divBdr>
        <w:top w:val="none" w:sz="0" w:space="0" w:color="auto"/>
        <w:left w:val="none" w:sz="0" w:space="0" w:color="auto"/>
        <w:bottom w:val="none" w:sz="0" w:space="0" w:color="auto"/>
        <w:right w:val="none" w:sz="0" w:space="0" w:color="auto"/>
      </w:divBdr>
    </w:div>
    <w:div w:id="401217405">
      <w:bodyDiv w:val="1"/>
      <w:marLeft w:val="0"/>
      <w:marRight w:val="0"/>
      <w:marTop w:val="0"/>
      <w:marBottom w:val="0"/>
      <w:divBdr>
        <w:top w:val="none" w:sz="0" w:space="0" w:color="auto"/>
        <w:left w:val="none" w:sz="0" w:space="0" w:color="auto"/>
        <w:bottom w:val="none" w:sz="0" w:space="0" w:color="auto"/>
        <w:right w:val="none" w:sz="0" w:space="0" w:color="auto"/>
      </w:divBdr>
    </w:div>
    <w:div w:id="464391741">
      <w:bodyDiv w:val="1"/>
      <w:marLeft w:val="0"/>
      <w:marRight w:val="0"/>
      <w:marTop w:val="0"/>
      <w:marBottom w:val="0"/>
      <w:divBdr>
        <w:top w:val="none" w:sz="0" w:space="0" w:color="auto"/>
        <w:left w:val="none" w:sz="0" w:space="0" w:color="auto"/>
        <w:bottom w:val="none" w:sz="0" w:space="0" w:color="auto"/>
        <w:right w:val="none" w:sz="0" w:space="0" w:color="auto"/>
      </w:divBdr>
      <w:divsChild>
        <w:div w:id="133186502">
          <w:marLeft w:val="360"/>
          <w:marRight w:val="0"/>
          <w:marTop w:val="200"/>
          <w:marBottom w:val="0"/>
          <w:divBdr>
            <w:top w:val="none" w:sz="0" w:space="0" w:color="auto"/>
            <w:left w:val="none" w:sz="0" w:space="0" w:color="auto"/>
            <w:bottom w:val="none" w:sz="0" w:space="0" w:color="auto"/>
            <w:right w:val="none" w:sz="0" w:space="0" w:color="auto"/>
          </w:divBdr>
        </w:div>
        <w:div w:id="979647260">
          <w:marLeft w:val="360"/>
          <w:marRight w:val="0"/>
          <w:marTop w:val="200"/>
          <w:marBottom w:val="0"/>
          <w:divBdr>
            <w:top w:val="none" w:sz="0" w:space="0" w:color="auto"/>
            <w:left w:val="none" w:sz="0" w:space="0" w:color="auto"/>
            <w:bottom w:val="none" w:sz="0" w:space="0" w:color="auto"/>
            <w:right w:val="none" w:sz="0" w:space="0" w:color="auto"/>
          </w:divBdr>
        </w:div>
        <w:div w:id="1207595916">
          <w:marLeft w:val="360"/>
          <w:marRight w:val="0"/>
          <w:marTop w:val="200"/>
          <w:marBottom w:val="0"/>
          <w:divBdr>
            <w:top w:val="none" w:sz="0" w:space="0" w:color="auto"/>
            <w:left w:val="none" w:sz="0" w:space="0" w:color="auto"/>
            <w:bottom w:val="none" w:sz="0" w:space="0" w:color="auto"/>
            <w:right w:val="none" w:sz="0" w:space="0" w:color="auto"/>
          </w:divBdr>
        </w:div>
        <w:div w:id="1584602830">
          <w:marLeft w:val="360"/>
          <w:marRight w:val="0"/>
          <w:marTop w:val="200"/>
          <w:marBottom w:val="0"/>
          <w:divBdr>
            <w:top w:val="none" w:sz="0" w:space="0" w:color="auto"/>
            <w:left w:val="none" w:sz="0" w:space="0" w:color="auto"/>
            <w:bottom w:val="none" w:sz="0" w:space="0" w:color="auto"/>
            <w:right w:val="none" w:sz="0" w:space="0" w:color="auto"/>
          </w:divBdr>
        </w:div>
        <w:div w:id="1674798301">
          <w:marLeft w:val="360"/>
          <w:marRight w:val="0"/>
          <w:marTop w:val="200"/>
          <w:marBottom w:val="0"/>
          <w:divBdr>
            <w:top w:val="none" w:sz="0" w:space="0" w:color="auto"/>
            <w:left w:val="none" w:sz="0" w:space="0" w:color="auto"/>
            <w:bottom w:val="none" w:sz="0" w:space="0" w:color="auto"/>
            <w:right w:val="none" w:sz="0" w:space="0" w:color="auto"/>
          </w:divBdr>
        </w:div>
        <w:div w:id="1692954023">
          <w:marLeft w:val="360"/>
          <w:marRight w:val="0"/>
          <w:marTop w:val="200"/>
          <w:marBottom w:val="0"/>
          <w:divBdr>
            <w:top w:val="none" w:sz="0" w:space="0" w:color="auto"/>
            <w:left w:val="none" w:sz="0" w:space="0" w:color="auto"/>
            <w:bottom w:val="none" w:sz="0" w:space="0" w:color="auto"/>
            <w:right w:val="none" w:sz="0" w:space="0" w:color="auto"/>
          </w:divBdr>
        </w:div>
        <w:div w:id="1767925735">
          <w:marLeft w:val="360"/>
          <w:marRight w:val="0"/>
          <w:marTop w:val="200"/>
          <w:marBottom w:val="0"/>
          <w:divBdr>
            <w:top w:val="none" w:sz="0" w:space="0" w:color="auto"/>
            <w:left w:val="none" w:sz="0" w:space="0" w:color="auto"/>
            <w:bottom w:val="none" w:sz="0" w:space="0" w:color="auto"/>
            <w:right w:val="none" w:sz="0" w:space="0" w:color="auto"/>
          </w:divBdr>
        </w:div>
        <w:div w:id="1997757663">
          <w:marLeft w:val="360"/>
          <w:marRight w:val="0"/>
          <w:marTop w:val="200"/>
          <w:marBottom w:val="0"/>
          <w:divBdr>
            <w:top w:val="none" w:sz="0" w:space="0" w:color="auto"/>
            <w:left w:val="none" w:sz="0" w:space="0" w:color="auto"/>
            <w:bottom w:val="none" w:sz="0" w:space="0" w:color="auto"/>
            <w:right w:val="none" w:sz="0" w:space="0" w:color="auto"/>
          </w:divBdr>
        </w:div>
      </w:divsChild>
    </w:div>
    <w:div w:id="491723964">
      <w:bodyDiv w:val="1"/>
      <w:marLeft w:val="0"/>
      <w:marRight w:val="0"/>
      <w:marTop w:val="0"/>
      <w:marBottom w:val="0"/>
      <w:divBdr>
        <w:top w:val="none" w:sz="0" w:space="0" w:color="auto"/>
        <w:left w:val="none" w:sz="0" w:space="0" w:color="auto"/>
        <w:bottom w:val="none" w:sz="0" w:space="0" w:color="auto"/>
        <w:right w:val="none" w:sz="0" w:space="0" w:color="auto"/>
      </w:divBdr>
      <w:divsChild>
        <w:div w:id="945426124">
          <w:marLeft w:val="360"/>
          <w:marRight w:val="0"/>
          <w:marTop w:val="200"/>
          <w:marBottom w:val="0"/>
          <w:divBdr>
            <w:top w:val="none" w:sz="0" w:space="0" w:color="auto"/>
            <w:left w:val="none" w:sz="0" w:space="0" w:color="auto"/>
            <w:bottom w:val="none" w:sz="0" w:space="0" w:color="auto"/>
            <w:right w:val="none" w:sz="0" w:space="0" w:color="auto"/>
          </w:divBdr>
        </w:div>
        <w:div w:id="1193418851">
          <w:marLeft w:val="1080"/>
          <w:marRight w:val="0"/>
          <w:marTop w:val="100"/>
          <w:marBottom w:val="0"/>
          <w:divBdr>
            <w:top w:val="none" w:sz="0" w:space="0" w:color="auto"/>
            <w:left w:val="none" w:sz="0" w:space="0" w:color="auto"/>
            <w:bottom w:val="none" w:sz="0" w:space="0" w:color="auto"/>
            <w:right w:val="none" w:sz="0" w:space="0" w:color="auto"/>
          </w:divBdr>
        </w:div>
        <w:div w:id="1195846303">
          <w:marLeft w:val="1080"/>
          <w:marRight w:val="0"/>
          <w:marTop w:val="100"/>
          <w:marBottom w:val="0"/>
          <w:divBdr>
            <w:top w:val="none" w:sz="0" w:space="0" w:color="auto"/>
            <w:left w:val="none" w:sz="0" w:space="0" w:color="auto"/>
            <w:bottom w:val="none" w:sz="0" w:space="0" w:color="auto"/>
            <w:right w:val="none" w:sz="0" w:space="0" w:color="auto"/>
          </w:divBdr>
        </w:div>
        <w:div w:id="1474643084">
          <w:marLeft w:val="360"/>
          <w:marRight w:val="0"/>
          <w:marTop w:val="200"/>
          <w:marBottom w:val="0"/>
          <w:divBdr>
            <w:top w:val="none" w:sz="0" w:space="0" w:color="auto"/>
            <w:left w:val="none" w:sz="0" w:space="0" w:color="auto"/>
            <w:bottom w:val="none" w:sz="0" w:space="0" w:color="auto"/>
            <w:right w:val="none" w:sz="0" w:space="0" w:color="auto"/>
          </w:divBdr>
        </w:div>
        <w:div w:id="1661303812">
          <w:marLeft w:val="360"/>
          <w:marRight w:val="0"/>
          <w:marTop w:val="200"/>
          <w:marBottom w:val="0"/>
          <w:divBdr>
            <w:top w:val="none" w:sz="0" w:space="0" w:color="auto"/>
            <w:left w:val="none" w:sz="0" w:space="0" w:color="auto"/>
            <w:bottom w:val="none" w:sz="0" w:space="0" w:color="auto"/>
            <w:right w:val="none" w:sz="0" w:space="0" w:color="auto"/>
          </w:divBdr>
        </w:div>
        <w:div w:id="1674798932">
          <w:marLeft w:val="1080"/>
          <w:marRight w:val="0"/>
          <w:marTop w:val="200"/>
          <w:marBottom w:val="0"/>
          <w:divBdr>
            <w:top w:val="none" w:sz="0" w:space="0" w:color="auto"/>
            <w:left w:val="none" w:sz="0" w:space="0" w:color="auto"/>
            <w:bottom w:val="none" w:sz="0" w:space="0" w:color="auto"/>
            <w:right w:val="none" w:sz="0" w:space="0" w:color="auto"/>
          </w:divBdr>
        </w:div>
        <w:div w:id="1880168413">
          <w:marLeft w:val="1080"/>
          <w:marRight w:val="0"/>
          <w:marTop w:val="100"/>
          <w:marBottom w:val="0"/>
          <w:divBdr>
            <w:top w:val="none" w:sz="0" w:space="0" w:color="auto"/>
            <w:left w:val="none" w:sz="0" w:space="0" w:color="auto"/>
            <w:bottom w:val="none" w:sz="0" w:space="0" w:color="auto"/>
            <w:right w:val="none" w:sz="0" w:space="0" w:color="auto"/>
          </w:divBdr>
        </w:div>
        <w:div w:id="2085103070">
          <w:marLeft w:val="1080"/>
          <w:marRight w:val="0"/>
          <w:marTop w:val="100"/>
          <w:marBottom w:val="0"/>
          <w:divBdr>
            <w:top w:val="none" w:sz="0" w:space="0" w:color="auto"/>
            <w:left w:val="none" w:sz="0" w:space="0" w:color="auto"/>
            <w:bottom w:val="none" w:sz="0" w:space="0" w:color="auto"/>
            <w:right w:val="none" w:sz="0" w:space="0" w:color="auto"/>
          </w:divBdr>
        </w:div>
      </w:divsChild>
    </w:div>
    <w:div w:id="525411136">
      <w:bodyDiv w:val="1"/>
      <w:marLeft w:val="0"/>
      <w:marRight w:val="0"/>
      <w:marTop w:val="0"/>
      <w:marBottom w:val="0"/>
      <w:divBdr>
        <w:top w:val="none" w:sz="0" w:space="0" w:color="auto"/>
        <w:left w:val="none" w:sz="0" w:space="0" w:color="auto"/>
        <w:bottom w:val="none" w:sz="0" w:space="0" w:color="auto"/>
        <w:right w:val="none" w:sz="0" w:space="0" w:color="auto"/>
      </w:divBdr>
    </w:div>
    <w:div w:id="539170163">
      <w:bodyDiv w:val="1"/>
      <w:marLeft w:val="0"/>
      <w:marRight w:val="0"/>
      <w:marTop w:val="0"/>
      <w:marBottom w:val="0"/>
      <w:divBdr>
        <w:top w:val="none" w:sz="0" w:space="0" w:color="auto"/>
        <w:left w:val="none" w:sz="0" w:space="0" w:color="auto"/>
        <w:bottom w:val="none" w:sz="0" w:space="0" w:color="auto"/>
        <w:right w:val="none" w:sz="0" w:space="0" w:color="auto"/>
      </w:divBdr>
    </w:div>
    <w:div w:id="553275387">
      <w:bodyDiv w:val="1"/>
      <w:marLeft w:val="0"/>
      <w:marRight w:val="0"/>
      <w:marTop w:val="0"/>
      <w:marBottom w:val="0"/>
      <w:divBdr>
        <w:top w:val="none" w:sz="0" w:space="0" w:color="auto"/>
        <w:left w:val="none" w:sz="0" w:space="0" w:color="auto"/>
        <w:bottom w:val="none" w:sz="0" w:space="0" w:color="auto"/>
        <w:right w:val="none" w:sz="0" w:space="0" w:color="auto"/>
      </w:divBdr>
    </w:div>
    <w:div w:id="625696108">
      <w:bodyDiv w:val="1"/>
      <w:marLeft w:val="0"/>
      <w:marRight w:val="0"/>
      <w:marTop w:val="0"/>
      <w:marBottom w:val="0"/>
      <w:divBdr>
        <w:top w:val="none" w:sz="0" w:space="0" w:color="auto"/>
        <w:left w:val="none" w:sz="0" w:space="0" w:color="auto"/>
        <w:bottom w:val="none" w:sz="0" w:space="0" w:color="auto"/>
        <w:right w:val="none" w:sz="0" w:space="0" w:color="auto"/>
      </w:divBdr>
    </w:div>
    <w:div w:id="634717692">
      <w:bodyDiv w:val="1"/>
      <w:marLeft w:val="0"/>
      <w:marRight w:val="0"/>
      <w:marTop w:val="0"/>
      <w:marBottom w:val="0"/>
      <w:divBdr>
        <w:top w:val="none" w:sz="0" w:space="0" w:color="auto"/>
        <w:left w:val="none" w:sz="0" w:space="0" w:color="auto"/>
        <w:bottom w:val="none" w:sz="0" w:space="0" w:color="auto"/>
        <w:right w:val="none" w:sz="0" w:space="0" w:color="auto"/>
      </w:divBdr>
    </w:div>
    <w:div w:id="643701148">
      <w:bodyDiv w:val="1"/>
      <w:marLeft w:val="0"/>
      <w:marRight w:val="0"/>
      <w:marTop w:val="0"/>
      <w:marBottom w:val="0"/>
      <w:divBdr>
        <w:top w:val="none" w:sz="0" w:space="0" w:color="auto"/>
        <w:left w:val="none" w:sz="0" w:space="0" w:color="auto"/>
        <w:bottom w:val="none" w:sz="0" w:space="0" w:color="auto"/>
        <w:right w:val="none" w:sz="0" w:space="0" w:color="auto"/>
      </w:divBdr>
    </w:div>
    <w:div w:id="650334538">
      <w:bodyDiv w:val="1"/>
      <w:marLeft w:val="0"/>
      <w:marRight w:val="0"/>
      <w:marTop w:val="0"/>
      <w:marBottom w:val="0"/>
      <w:divBdr>
        <w:top w:val="none" w:sz="0" w:space="0" w:color="auto"/>
        <w:left w:val="none" w:sz="0" w:space="0" w:color="auto"/>
        <w:bottom w:val="none" w:sz="0" w:space="0" w:color="auto"/>
        <w:right w:val="none" w:sz="0" w:space="0" w:color="auto"/>
      </w:divBdr>
    </w:div>
    <w:div w:id="667485116">
      <w:bodyDiv w:val="1"/>
      <w:marLeft w:val="0"/>
      <w:marRight w:val="0"/>
      <w:marTop w:val="0"/>
      <w:marBottom w:val="0"/>
      <w:divBdr>
        <w:top w:val="none" w:sz="0" w:space="0" w:color="auto"/>
        <w:left w:val="none" w:sz="0" w:space="0" w:color="auto"/>
        <w:bottom w:val="none" w:sz="0" w:space="0" w:color="auto"/>
        <w:right w:val="none" w:sz="0" w:space="0" w:color="auto"/>
      </w:divBdr>
    </w:div>
    <w:div w:id="703553907">
      <w:bodyDiv w:val="1"/>
      <w:marLeft w:val="0"/>
      <w:marRight w:val="0"/>
      <w:marTop w:val="0"/>
      <w:marBottom w:val="0"/>
      <w:divBdr>
        <w:top w:val="none" w:sz="0" w:space="0" w:color="auto"/>
        <w:left w:val="none" w:sz="0" w:space="0" w:color="auto"/>
        <w:bottom w:val="none" w:sz="0" w:space="0" w:color="auto"/>
        <w:right w:val="none" w:sz="0" w:space="0" w:color="auto"/>
      </w:divBdr>
    </w:div>
    <w:div w:id="774255934">
      <w:bodyDiv w:val="1"/>
      <w:marLeft w:val="0"/>
      <w:marRight w:val="0"/>
      <w:marTop w:val="0"/>
      <w:marBottom w:val="0"/>
      <w:divBdr>
        <w:top w:val="none" w:sz="0" w:space="0" w:color="auto"/>
        <w:left w:val="none" w:sz="0" w:space="0" w:color="auto"/>
        <w:bottom w:val="none" w:sz="0" w:space="0" w:color="auto"/>
        <w:right w:val="none" w:sz="0" w:space="0" w:color="auto"/>
      </w:divBdr>
    </w:div>
    <w:div w:id="793136303">
      <w:bodyDiv w:val="1"/>
      <w:marLeft w:val="0"/>
      <w:marRight w:val="0"/>
      <w:marTop w:val="0"/>
      <w:marBottom w:val="0"/>
      <w:divBdr>
        <w:top w:val="none" w:sz="0" w:space="0" w:color="auto"/>
        <w:left w:val="none" w:sz="0" w:space="0" w:color="auto"/>
        <w:bottom w:val="none" w:sz="0" w:space="0" w:color="auto"/>
        <w:right w:val="none" w:sz="0" w:space="0" w:color="auto"/>
      </w:divBdr>
    </w:div>
    <w:div w:id="830219105">
      <w:bodyDiv w:val="1"/>
      <w:marLeft w:val="0"/>
      <w:marRight w:val="0"/>
      <w:marTop w:val="0"/>
      <w:marBottom w:val="0"/>
      <w:divBdr>
        <w:top w:val="none" w:sz="0" w:space="0" w:color="auto"/>
        <w:left w:val="none" w:sz="0" w:space="0" w:color="auto"/>
        <w:bottom w:val="none" w:sz="0" w:space="0" w:color="auto"/>
        <w:right w:val="none" w:sz="0" w:space="0" w:color="auto"/>
      </w:divBdr>
    </w:div>
    <w:div w:id="860434867">
      <w:bodyDiv w:val="1"/>
      <w:marLeft w:val="0"/>
      <w:marRight w:val="0"/>
      <w:marTop w:val="0"/>
      <w:marBottom w:val="0"/>
      <w:divBdr>
        <w:top w:val="none" w:sz="0" w:space="0" w:color="auto"/>
        <w:left w:val="none" w:sz="0" w:space="0" w:color="auto"/>
        <w:bottom w:val="none" w:sz="0" w:space="0" w:color="auto"/>
        <w:right w:val="none" w:sz="0" w:space="0" w:color="auto"/>
      </w:divBdr>
    </w:div>
    <w:div w:id="952444329">
      <w:bodyDiv w:val="1"/>
      <w:marLeft w:val="0"/>
      <w:marRight w:val="0"/>
      <w:marTop w:val="0"/>
      <w:marBottom w:val="0"/>
      <w:divBdr>
        <w:top w:val="none" w:sz="0" w:space="0" w:color="auto"/>
        <w:left w:val="none" w:sz="0" w:space="0" w:color="auto"/>
        <w:bottom w:val="none" w:sz="0" w:space="0" w:color="auto"/>
        <w:right w:val="none" w:sz="0" w:space="0" w:color="auto"/>
      </w:divBdr>
    </w:div>
    <w:div w:id="1000889765">
      <w:bodyDiv w:val="1"/>
      <w:marLeft w:val="0"/>
      <w:marRight w:val="0"/>
      <w:marTop w:val="0"/>
      <w:marBottom w:val="0"/>
      <w:divBdr>
        <w:top w:val="none" w:sz="0" w:space="0" w:color="auto"/>
        <w:left w:val="none" w:sz="0" w:space="0" w:color="auto"/>
        <w:bottom w:val="none" w:sz="0" w:space="0" w:color="auto"/>
        <w:right w:val="none" w:sz="0" w:space="0" w:color="auto"/>
      </w:divBdr>
    </w:div>
    <w:div w:id="1159810251">
      <w:bodyDiv w:val="1"/>
      <w:marLeft w:val="0"/>
      <w:marRight w:val="0"/>
      <w:marTop w:val="0"/>
      <w:marBottom w:val="0"/>
      <w:divBdr>
        <w:top w:val="none" w:sz="0" w:space="0" w:color="auto"/>
        <w:left w:val="none" w:sz="0" w:space="0" w:color="auto"/>
        <w:bottom w:val="none" w:sz="0" w:space="0" w:color="auto"/>
        <w:right w:val="none" w:sz="0" w:space="0" w:color="auto"/>
      </w:divBdr>
    </w:div>
    <w:div w:id="1337226658">
      <w:bodyDiv w:val="1"/>
      <w:marLeft w:val="0"/>
      <w:marRight w:val="0"/>
      <w:marTop w:val="0"/>
      <w:marBottom w:val="0"/>
      <w:divBdr>
        <w:top w:val="none" w:sz="0" w:space="0" w:color="auto"/>
        <w:left w:val="none" w:sz="0" w:space="0" w:color="auto"/>
        <w:bottom w:val="none" w:sz="0" w:space="0" w:color="auto"/>
        <w:right w:val="none" w:sz="0" w:space="0" w:color="auto"/>
      </w:divBdr>
      <w:divsChild>
        <w:div w:id="262765430">
          <w:marLeft w:val="360"/>
          <w:marRight w:val="0"/>
          <w:marTop w:val="200"/>
          <w:marBottom w:val="0"/>
          <w:divBdr>
            <w:top w:val="none" w:sz="0" w:space="0" w:color="auto"/>
            <w:left w:val="none" w:sz="0" w:space="0" w:color="auto"/>
            <w:bottom w:val="none" w:sz="0" w:space="0" w:color="auto"/>
            <w:right w:val="none" w:sz="0" w:space="0" w:color="auto"/>
          </w:divBdr>
        </w:div>
        <w:div w:id="510335054">
          <w:marLeft w:val="360"/>
          <w:marRight w:val="0"/>
          <w:marTop w:val="200"/>
          <w:marBottom w:val="0"/>
          <w:divBdr>
            <w:top w:val="none" w:sz="0" w:space="0" w:color="auto"/>
            <w:left w:val="none" w:sz="0" w:space="0" w:color="auto"/>
            <w:bottom w:val="none" w:sz="0" w:space="0" w:color="auto"/>
            <w:right w:val="none" w:sz="0" w:space="0" w:color="auto"/>
          </w:divBdr>
        </w:div>
        <w:div w:id="630869381">
          <w:marLeft w:val="360"/>
          <w:marRight w:val="0"/>
          <w:marTop w:val="200"/>
          <w:marBottom w:val="0"/>
          <w:divBdr>
            <w:top w:val="none" w:sz="0" w:space="0" w:color="auto"/>
            <w:left w:val="none" w:sz="0" w:space="0" w:color="auto"/>
            <w:bottom w:val="none" w:sz="0" w:space="0" w:color="auto"/>
            <w:right w:val="none" w:sz="0" w:space="0" w:color="auto"/>
          </w:divBdr>
        </w:div>
        <w:div w:id="668026673">
          <w:marLeft w:val="360"/>
          <w:marRight w:val="0"/>
          <w:marTop w:val="200"/>
          <w:marBottom w:val="0"/>
          <w:divBdr>
            <w:top w:val="none" w:sz="0" w:space="0" w:color="auto"/>
            <w:left w:val="none" w:sz="0" w:space="0" w:color="auto"/>
            <w:bottom w:val="none" w:sz="0" w:space="0" w:color="auto"/>
            <w:right w:val="none" w:sz="0" w:space="0" w:color="auto"/>
          </w:divBdr>
        </w:div>
        <w:div w:id="1253274149">
          <w:marLeft w:val="360"/>
          <w:marRight w:val="0"/>
          <w:marTop w:val="200"/>
          <w:marBottom w:val="0"/>
          <w:divBdr>
            <w:top w:val="none" w:sz="0" w:space="0" w:color="auto"/>
            <w:left w:val="none" w:sz="0" w:space="0" w:color="auto"/>
            <w:bottom w:val="none" w:sz="0" w:space="0" w:color="auto"/>
            <w:right w:val="none" w:sz="0" w:space="0" w:color="auto"/>
          </w:divBdr>
        </w:div>
        <w:div w:id="1361591166">
          <w:marLeft w:val="360"/>
          <w:marRight w:val="0"/>
          <w:marTop w:val="200"/>
          <w:marBottom w:val="0"/>
          <w:divBdr>
            <w:top w:val="none" w:sz="0" w:space="0" w:color="auto"/>
            <w:left w:val="none" w:sz="0" w:space="0" w:color="auto"/>
            <w:bottom w:val="none" w:sz="0" w:space="0" w:color="auto"/>
            <w:right w:val="none" w:sz="0" w:space="0" w:color="auto"/>
          </w:divBdr>
        </w:div>
        <w:div w:id="1490824477">
          <w:marLeft w:val="360"/>
          <w:marRight w:val="0"/>
          <w:marTop w:val="200"/>
          <w:marBottom w:val="0"/>
          <w:divBdr>
            <w:top w:val="none" w:sz="0" w:space="0" w:color="auto"/>
            <w:left w:val="none" w:sz="0" w:space="0" w:color="auto"/>
            <w:bottom w:val="none" w:sz="0" w:space="0" w:color="auto"/>
            <w:right w:val="none" w:sz="0" w:space="0" w:color="auto"/>
          </w:divBdr>
        </w:div>
      </w:divsChild>
    </w:div>
    <w:div w:id="1348288432">
      <w:bodyDiv w:val="1"/>
      <w:marLeft w:val="0"/>
      <w:marRight w:val="0"/>
      <w:marTop w:val="0"/>
      <w:marBottom w:val="0"/>
      <w:divBdr>
        <w:top w:val="none" w:sz="0" w:space="0" w:color="auto"/>
        <w:left w:val="none" w:sz="0" w:space="0" w:color="auto"/>
        <w:bottom w:val="none" w:sz="0" w:space="0" w:color="auto"/>
        <w:right w:val="none" w:sz="0" w:space="0" w:color="auto"/>
      </w:divBdr>
      <w:divsChild>
        <w:div w:id="609244788">
          <w:marLeft w:val="360"/>
          <w:marRight w:val="0"/>
          <w:marTop w:val="200"/>
          <w:marBottom w:val="0"/>
          <w:divBdr>
            <w:top w:val="none" w:sz="0" w:space="0" w:color="auto"/>
            <w:left w:val="none" w:sz="0" w:space="0" w:color="auto"/>
            <w:bottom w:val="none" w:sz="0" w:space="0" w:color="auto"/>
            <w:right w:val="none" w:sz="0" w:space="0" w:color="auto"/>
          </w:divBdr>
        </w:div>
        <w:div w:id="628245586">
          <w:marLeft w:val="360"/>
          <w:marRight w:val="0"/>
          <w:marTop w:val="200"/>
          <w:marBottom w:val="0"/>
          <w:divBdr>
            <w:top w:val="none" w:sz="0" w:space="0" w:color="auto"/>
            <w:left w:val="none" w:sz="0" w:space="0" w:color="auto"/>
            <w:bottom w:val="none" w:sz="0" w:space="0" w:color="auto"/>
            <w:right w:val="none" w:sz="0" w:space="0" w:color="auto"/>
          </w:divBdr>
        </w:div>
        <w:div w:id="762721789">
          <w:marLeft w:val="360"/>
          <w:marRight w:val="0"/>
          <w:marTop w:val="200"/>
          <w:marBottom w:val="0"/>
          <w:divBdr>
            <w:top w:val="none" w:sz="0" w:space="0" w:color="auto"/>
            <w:left w:val="none" w:sz="0" w:space="0" w:color="auto"/>
            <w:bottom w:val="none" w:sz="0" w:space="0" w:color="auto"/>
            <w:right w:val="none" w:sz="0" w:space="0" w:color="auto"/>
          </w:divBdr>
        </w:div>
        <w:div w:id="1350986430">
          <w:marLeft w:val="360"/>
          <w:marRight w:val="0"/>
          <w:marTop w:val="200"/>
          <w:marBottom w:val="0"/>
          <w:divBdr>
            <w:top w:val="none" w:sz="0" w:space="0" w:color="auto"/>
            <w:left w:val="none" w:sz="0" w:space="0" w:color="auto"/>
            <w:bottom w:val="none" w:sz="0" w:space="0" w:color="auto"/>
            <w:right w:val="none" w:sz="0" w:space="0" w:color="auto"/>
          </w:divBdr>
        </w:div>
        <w:div w:id="1651523334">
          <w:marLeft w:val="360"/>
          <w:marRight w:val="0"/>
          <w:marTop w:val="200"/>
          <w:marBottom w:val="0"/>
          <w:divBdr>
            <w:top w:val="none" w:sz="0" w:space="0" w:color="auto"/>
            <w:left w:val="none" w:sz="0" w:space="0" w:color="auto"/>
            <w:bottom w:val="none" w:sz="0" w:space="0" w:color="auto"/>
            <w:right w:val="none" w:sz="0" w:space="0" w:color="auto"/>
          </w:divBdr>
        </w:div>
      </w:divsChild>
    </w:div>
    <w:div w:id="1368138228">
      <w:bodyDiv w:val="1"/>
      <w:marLeft w:val="0"/>
      <w:marRight w:val="0"/>
      <w:marTop w:val="0"/>
      <w:marBottom w:val="0"/>
      <w:divBdr>
        <w:top w:val="none" w:sz="0" w:space="0" w:color="auto"/>
        <w:left w:val="none" w:sz="0" w:space="0" w:color="auto"/>
        <w:bottom w:val="none" w:sz="0" w:space="0" w:color="auto"/>
        <w:right w:val="none" w:sz="0" w:space="0" w:color="auto"/>
      </w:divBdr>
    </w:div>
    <w:div w:id="1398014820">
      <w:bodyDiv w:val="1"/>
      <w:marLeft w:val="0"/>
      <w:marRight w:val="0"/>
      <w:marTop w:val="0"/>
      <w:marBottom w:val="0"/>
      <w:divBdr>
        <w:top w:val="none" w:sz="0" w:space="0" w:color="auto"/>
        <w:left w:val="none" w:sz="0" w:space="0" w:color="auto"/>
        <w:bottom w:val="none" w:sz="0" w:space="0" w:color="auto"/>
        <w:right w:val="none" w:sz="0" w:space="0" w:color="auto"/>
      </w:divBdr>
    </w:div>
    <w:div w:id="1501189576">
      <w:bodyDiv w:val="1"/>
      <w:marLeft w:val="0"/>
      <w:marRight w:val="0"/>
      <w:marTop w:val="0"/>
      <w:marBottom w:val="0"/>
      <w:divBdr>
        <w:top w:val="none" w:sz="0" w:space="0" w:color="auto"/>
        <w:left w:val="none" w:sz="0" w:space="0" w:color="auto"/>
        <w:bottom w:val="none" w:sz="0" w:space="0" w:color="auto"/>
        <w:right w:val="none" w:sz="0" w:space="0" w:color="auto"/>
      </w:divBdr>
    </w:div>
    <w:div w:id="1502499508">
      <w:bodyDiv w:val="1"/>
      <w:marLeft w:val="0"/>
      <w:marRight w:val="0"/>
      <w:marTop w:val="0"/>
      <w:marBottom w:val="0"/>
      <w:divBdr>
        <w:top w:val="none" w:sz="0" w:space="0" w:color="auto"/>
        <w:left w:val="none" w:sz="0" w:space="0" w:color="auto"/>
        <w:bottom w:val="none" w:sz="0" w:space="0" w:color="auto"/>
        <w:right w:val="none" w:sz="0" w:space="0" w:color="auto"/>
      </w:divBdr>
    </w:div>
    <w:div w:id="1629360143">
      <w:bodyDiv w:val="1"/>
      <w:marLeft w:val="0"/>
      <w:marRight w:val="0"/>
      <w:marTop w:val="0"/>
      <w:marBottom w:val="0"/>
      <w:divBdr>
        <w:top w:val="none" w:sz="0" w:space="0" w:color="auto"/>
        <w:left w:val="none" w:sz="0" w:space="0" w:color="auto"/>
        <w:bottom w:val="none" w:sz="0" w:space="0" w:color="auto"/>
        <w:right w:val="none" w:sz="0" w:space="0" w:color="auto"/>
      </w:divBdr>
    </w:div>
    <w:div w:id="1636714461">
      <w:bodyDiv w:val="1"/>
      <w:marLeft w:val="0"/>
      <w:marRight w:val="0"/>
      <w:marTop w:val="0"/>
      <w:marBottom w:val="0"/>
      <w:divBdr>
        <w:top w:val="none" w:sz="0" w:space="0" w:color="auto"/>
        <w:left w:val="none" w:sz="0" w:space="0" w:color="auto"/>
        <w:bottom w:val="none" w:sz="0" w:space="0" w:color="auto"/>
        <w:right w:val="none" w:sz="0" w:space="0" w:color="auto"/>
      </w:divBdr>
    </w:div>
    <w:div w:id="1638603249">
      <w:bodyDiv w:val="1"/>
      <w:marLeft w:val="0"/>
      <w:marRight w:val="0"/>
      <w:marTop w:val="0"/>
      <w:marBottom w:val="0"/>
      <w:divBdr>
        <w:top w:val="none" w:sz="0" w:space="0" w:color="auto"/>
        <w:left w:val="none" w:sz="0" w:space="0" w:color="auto"/>
        <w:bottom w:val="none" w:sz="0" w:space="0" w:color="auto"/>
        <w:right w:val="none" w:sz="0" w:space="0" w:color="auto"/>
      </w:divBdr>
    </w:div>
    <w:div w:id="1652709113">
      <w:bodyDiv w:val="1"/>
      <w:marLeft w:val="0"/>
      <w:marRight w:val="0"/>
      <w:marTop w:val="0"/>
      <w:marBottom w:val="0"/>
      <w:divBdr>
        <w:top w:val="none" w:sz="0" w:space="0" w:color="auto"/>
        <w:left w:val="none" w:sz="0" w:space="0" w:color="auto"/>
        <w:bottom w:val="none" w:sz="0" w:space="0" w:color="auto"/>
        <w:right w:val="none" w:sz="0" w:space="0" w:color="auto"/>
      </w:divBdr>
    </w:div>
    <w:div w:id="1667512773">
      <w:bodyDiv w:val="1"/>
      <w:marLeft w:val="0"/>
      <w:marRight w:val="0"/>
      <w:marTop w:val="0"/>
      <w:marBottom w:val="0"/>
      <w:divBdr>
        <w:top w:val="none" w:sz="0" w:space="0" w:color="auto"/>
        <w:left w:val="none" w:sz="0" w:space="0" w:color="auto"/>
        <w:bottom w:val="none" w:sz="0" w:space="0" w:color="auto"/>
        <w:right w:val="none" w:sz="0" w:space="0" w:color="auto"/>
      </w:divBdr>
    </w:div>
    <w:div w:id="1691637487">
      <w:bodyDiv w:val="1"/>
      <w:marLeft w:val="0"/>
      <w:marRight w:val="0"/>
      <w:marTop w:val="0"/>
      <w:marBottom w:val="0"/>
      <w:divBdr>
        <w:top w:val="none" w:sz="0" w:space="0" w:color="auto"/>
        <w:left w:val="none" w:sz="0" w:space="0" w:color="auto"/>
        <w:bottom w:val="none" w:sz="0" w:space="0" w:color="auto"/>
        <w:right w:val="none" w:sz="0" w:space="0" w:color="auto"/>
      </w:divBdr>
    </w:div>
    <w:div w:id="1738281252">
      <w:bodyDiv w:val="1"/>
      <w:marLeft w:val="0"/>
      <w:marRight w:val="0"/>
      <w:marTop w:val="0"/>
      <w:marBottom w:val="0"/>
      <w:divBdr>
        <w:top w:val="none" w:sz="0" w:space="0" w:color="auto"/>
        <w:left w:val="none" w:sz="0" w:space="0" w:color="auto"/>
        <w:bottom w:val="none" w:sz="0" w:space="0" w:color="auto"/>
        <w:right w:val="none" w:sz="0" w:space="0" w:color="auto"/>
      </w:divBdr>
    </w:div>
    <w:div w:id="1758206581">
      <w:bodyDiv w:val="1"/>
      <w:marLeft w:val="0"/>
      <w:marRight w:val="0"/>
      <w:marTop w:val="0"/>
      <w:marBottom w:val="0"/>
      <w:divBdr>
        <w:top w:val="none" w:sz="0" w:space="0" w:color="auto"/>
        <w:left w:val="none" w:sz="0" w:space="0" w:color="auto"/>
        <w:bottom w:val="none" w:sz="0" w:space="0" w:color="auto"/>
        <w:right w:val="none" w:sz="0" w:space="0" w:color="auto"/>
      </w:divBdr>
    </w:div>
    <w:div w:id="1783185791">
      <w:bodyDiv w:val="1"/>
      <w:marLeft w:val="0"/>
      <w:marRight w:val="0"/>
      <w:marTop w:val="0"/>
      <w:marBottom w:val="0"/>
      <w:divBdr>
        <w:top w:val="none" w:sz="0" w:space="0" w:color="auto"/>
        <w:left w:val="none" w:sz="0" w:space="0" w:color="auto"/>
        <w:bottom w:val="none" w:sz="0" w:space="0" w:color="auto"/>
        <w:right w:val="none" w:sz="0" w:space="0" w:color="auto"/>
      </w:divBdr>
    </w:div>
    <w:div w:id="1808477134">
      <w:bodyDiv w:val="1"/>
      <w:marLeft w:val="0"/>
      <w:marRight w:val="0"/>
      <w:marTop w:val="0"/>
      <w:marBottom w:val="0"/>
      <w:divBdr>
        <w:top w:val="none" w:sz="0" w:space="0" w:color="auto"/>
        <w:left w:val="none" w:sz="0" w:space="0" w:color="auto"/>
        <w:bottom w:val="none" w:sz="0" w:space="0" w:color="auto"/>
        <w:right w:val="none" w:sz="0" w:space="0" w:color="auto"/>
      </w:divBdr>
    </w:div>
    <w:div w:id="1809860193">
      <w:bodyDiv w:val="1"/>
      <w:marLeft w:val="0"/>
      <w:marRight w:val="0"/>
      <w:marTop w:val="0"/>
      <w:marBottom w:val="0"/>
      <w:divBdr>
        <w:top w:val="none" w:sz="0" w:space="0" w:color="auto"/>
        <w:left w:val="none" w:sz="0" w:space="0" w:color="auto"/>
        <w:bottom w:val="none" w:sz="0" w:space="0" w:color="auto"/>
        <w:right w:val="none" w:sz="0" w:space="0" w:color="auto"/>
      </w:divBdr>
      <w:divsChild>
        <w:div w:id="19018881">
          <w:marLeft w:val="1080"/>
          <w:marRight w:val="0"/>
          <w:marTop w:val="100"/>
          <w:marBottom w:val="0"/>
          <w:divBdr>
            <w:top w:val="none" w:sz="0" w:space="0" w:color="auto"/>
            <w:left w:val="none" w:sz="0" w:space="0" w:color="auto"/>
            <w:bottom w:val="none" w:sz="0" w:space="0" w:color="auto"/>
            <w:right w:val="none" w:sz="0" w:space="0" w:color="auto"/>
          </w:divBdr>
        </w:div>
        <w:div w:id="114715982">
          <w:marLeft w:val="1080"/>
          <w:marRight w:val="0"/>
          <w:marTop w:val="100"/>
          <w:marBottom w:val="0"/>
          <w:divBdr>
            <w:top w:val="none" w:sz="0" w:space="0" w:color="auto"/>
            <w:left w:val="none" w:sz="0" w:space="0" w:color="auto"/>
            <w:bottom w:val="none" w:sz="0" w:space="0" w:color="auto"/>
            <w:right w:val="none" w:sz="0" w:space="0" w:color="auto"/>
          </w:divBdr>
        </w:div>
        <w:div w:id="439230079">
          <w:marLeft w:val="360"/>
          <w:marRight w:val="0"/>
          <w:marTop w:val="200"/>
          <w:marBottom w:val="0"/>
          <w:divBdr>
            <w:top w:val="none" w:sz="0" w:space="0" w:color="auto"/>
            <w:left w:val="none" w:sz="0" w:space="0" w:color="auto"/>
            <w:bottom w:val="none" w:sz="0" w:space="0" w:color="auto"/>
            <w:right w:val="none" w:sz="0" w:space="0" w:color="auto"/>
          </w:divBdr>
        </w:div>
        <w:div w:id="766970673">
          <w:marLeft w:val="1080"/>
          <w:marRight w:val="0"/>
          <w:marTop w:val="100"/>
          <w:marBottom w:val="0"/>
          <w:divBdr>
            <w:top w:val="none" w:sz="0" w:space="0" w:color="auto"/>
            <w:left w:val="none" w:sz="0" w:space="0" w:color="auto"/>
            <w:bottom w:val="none" w:sz="0" w:space="0" w:color="auto"/>
            <w:right w:val="none" w:sz="0" w:space="0" w:color="auto"/>
          </w:divBdr>
        </w:div>
        <w:div w:id="880634606">
          <w:marLeft w:val="1080"/>
          <w:marRight w:val="0"/>
          <w:marTop w:val="100"/>
          <w:marBottom w:val="0"/>
          <w:divBdr>
            <w:top w:val="none" w:sz="0" w:space="0" w:color="auto"/>
            <w:left w:val="none" w:sz="0" w:space="0" w:color="auto"/>
            <w:bottom w:val="none" w:sz="0" w:space="0" w:color="auto"/>
            <w:right w:val="none" w:sz="0" w:space="0" w:color="auto"/>
          </w:divBdr>
        </w:div>
        <w:div w:id="1773238059">
          <w:marLeft w:val="1080"/>
          <w:marRight w:val="0"/>
          <w:marTop w:val="100"/>
          <w:marBottom w:val="0"/>
          <w:divBdr>
            <w:top w:val="none" w:sz="0" w:space="0" w:color="auto"/>
            <w:left w:val="none" w:sz="0" w:space="0" w:color="auto"/>
            <w:bottom w:val="none" w:sz="0" w:space="0" w:color="auto"/>
            <w:right w:val="none" w:sz="0" w:space="0" w:color="auto"/>
          </w:divBdr>
        </w:div>
        <w:div w:id="1965690331">
          <w:marLeft w:val="1080"/>
          <w:marRight w:val="0"/>
          <w:marTop w:val="100"/>
          <w:marBottom w:val="0"/>
          <w:divBdr>
            <w:top w:val="none" w:sz="0" w:space="0" w:color="auto"/>
            <w:left w:val="none" w:sz="0" w:space="0" w:color="auto"/>
            <w:bottom w:val="none" w:sz="0" w:space="0" w:color="auto"/>
            <w:right w:val="none" w:sz="0" w:space="0" w:color="auto"/>
          </w:divBdr>
        </w:div>
        <w:div w:id="2116051051">
          <w:marLeft w:val="360"/>
          <w:marRight w:val="0"/>
          <w:marTop w:val="200"/>
          <w:marBottom w:val="0"/>
          <w:divBdr>
            <w:top w:val="none" w:sz="0" w:space="0" w:color="auto"/>
            <w:left w:val="none" w:sz="0" w:space="0" w:color="auto"/>
            <w:bottom w:val="none" w:sz="0" w:space="0" w:color="auto"/>
            <w:right w:val="none" w:sz="0" w:space="0" w:color="auto"/>
          </w:divBdr>
        </w:div>
      </w:divsChild>
    </w:div>
    <w:div w:id="1826510600">
      <w:bodyDiv w:val="1"/>
      <w:marLeft w:val="0"/>
      <w:marRight w:val="0"/>
      <w:marTop w:val="0"/>
      <w:marBottom w:val="0"/>
      <w:divBdr>
        <w:top w:val="none" w:sz="0" w:space="0" w:color="auto"/>
        <w:left w:val="none" w:sz="0" w:space="0" w:color="auto"/>
        <w:bottom w:val="none" w:sz="0" w:space="0" w:color="auto"/>
        <w:right w:val="none" w:sz="0" w:space="0" w:color="auto"/>
      </w:divBdr>
    </w:div>
    <w:div w:id="1849828986">
      <w:bodyDiv w:val="1"/>
      <w:marLeft w:val="0"/>
      <w:marRight w:val="0"/>
      <w:marTop w:val="0"/>
      <w:marBottom w:val="0"/>
      <w:divBdr>
        <w:top w:val="none" w:sz="0" w:space="0" w:color="auto"/>
        <w:left w:val="none" w:sz="0" w:space="0" w:color="auto"/>
        <w:bottom w:val="none" w:sz="0" w:space="0" w:color="auto"/>
        <w:right w:val="none" w:sz="0" w:space="0" w:color="auto"/>
      </w:divBdr>
    </w:div>
    <w:div w:id="1864399897">
      <w:bodyDiv w:val="1"/>
      <w:marLeft w:val="0"/>
      <w:marRight w:val="0"/>
      <w:marTop w:val="0"/>
      <w:marBottom w:val="0"/>
      <w:divBdr>
        <w:top w:val="none" w:sz="0" w:space="0" w:color="auto"/>
        <w:left w:val="none" w:sz="0" w:space="0" w:color="auto"/>
        <w:bottom w:val="none" w:sz="0" w:space="0" w:color="auto"/>
        <w:right w:val="none" w:sz="0" w:space="0" w:color="auto"/>
      </w:divBdr>
    </w:div>
    <w:div w:id="1996103196">
      <w:bodyDiv w:val="1"/>
      <w:marLeft w:val="0"/>
      <w:marRight w:val="0"/>
      <w:marTop w:val="0"/>
      <w:marBottom w:val="0"/>
      <w:divBdr>
        <w:top w:val="none" w:sz="0" w:space="0" w:color="auto"/>
        <w:left w:val="none" w:sz="0" w:space="0" w:color="auto"/>
        <w:bottom w:val="none" w:sz="0" w:space="0" w:color="auto"/>
        <w:right w:val="none" w:sz="0" w:space="0" w:color="auto"/>
      </w:divBdr>
    </w:div>
    <w:div w:id="2014869170">
      <w:bodyDiv w:val="1"/>
      <w:marLeft w:val="0"/>
      <w:marRight w:val="0"/>
      <w:marTop w:val="0"/>
      <w:marBottom w:val="0"/>
      <w:divBdr>
        <w:top w:val="none" w:sz="0" w:space="0" w:color="auto"/>
        <w:left w:val="none" w:sz="0" w:space="0" w:color="auto"/>
        <w:bottom w:val="none" w:sz="0" w:space="0" w:color="auto"/>
        <w:right w:val="none" w:sz="0" w:space="0" w:color="auto"/>
      </w:divBdr>
    </w:div>
    <w:div w:id="211605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comments" Target="comments.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1.xml"/><Relationship Id="rId23" Type="http://schemas.microsoft.com/office/2011/relationships/people" Target="people.xml"/><Relationship Id="rId10" Type="http://schemas.openxmlformats.org/officeDocument/2006/relationships/diagramData" Target="diagrams/data1.xml"/><Relationship Id="rId19" Type="http://schemas.microsoft.com/office/2011/relationships/commentsExtended" Target="commentsExtended.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1DB6B3-F3BF-6E40-8F10-5AB5FF1966A3}" type="doc">
      <dgm:prSet loTypeId="urn:microsoft.com/office/officeart/2005/8/layout/process1" loCatId="" qsTypeId="urn:microsoft.com/office/officeart/2005/8/quickstyle/simple1" qsCatId="simple" csTypeId="urn:microsoft.com/office/officeart/2005/8/colors/accent6_2" csCatId="accent6" phldr="1"/>
      <dgm:spPr/>
    </dgm:pt>
    <dgm:pt modelId="{A3485130-C488-814D-BA8F-D39B3B3AAD74}">
      <dgm:prSet phldrT="[Texte]"/>
      <dgm:spPr/>
      <dgm:t>
        <a:bodyPr/>
        <a:lstStyle/>
        <a:p>
          <a:r>
            <a:rPr lang="fr-CA"/>
            <a:t>La préparation</a:t>
          </a:r>
        </a:p>
      </dgm:t>
    </dgm:pt>
    <dgm:pt modelId="{7903EE48-A823-FC42-A4C4-17889B361890}" type="parTrans" cxnId="{FEBA2287-89AC-C844-885F-C72EBC2FC8D1}">
      <dgm:prSet/>
      <dgm:spPr/>
      <dgm:t>
        <a:bodyPr/>
        <a:lstStyle/>
        <a:p>
          <a:endParaRPr lang="fr-CA"/>
        </a:p>
      </dgm:t>
    </dgm:pt>
    <dgm:pt modelId="{52F2BD5B-53D1-4140-B8B3-E4E22EF77C07}" type="sibTrans" cxnId="{FEBA2287-89AC-C844-885F-C72EBC2FC8D1}">
      <dgm:prSet/>
      <dgm:spPr/>
      <dgm:t>
        <a:bodyPr/>
        <a:lstStyle/>
        <a:p>
          <a:endParaRPr lang="fr-CA"/>
        </a:p>
      </dgm:t>
    </dgm:pt>
    <dgm:pt modelId="{6AA62C90-893F-DD4C-BEFE-31FB1F199CF9}">
      <dgm:prSet phldrT="[Texte]"/>
      <dgm:spPr/>
      <dgm:t>
        <a:bodyPr/>
        <a:lstStyle/>
        <a:p>
          <a:r>
            <a:rPr lang="fr-CA"/>
            <a:t>L'arrivée</a:t>
          </a:r>
        </a:p>
      </dgm:t>
    </dgm:pt>
    <dgm:pt modelId="{7FAC92E3-95B5-6A46-8B03-DDF0459D2467}" type="parTrans" cxnId="{03D23ECE-A846-7E4B-80DD-E2A1453B4A34}">
      <dgm:prSet/>
      <dgm:spPr/>
      <dgm:t>
        <a:bodyPr/>
        <a:lstStyle/>
        <a:p>
          <a:endParaRPr lang="fr-CA"/>
        </a:p>
      </dgm:t>
    </dgm:pt>
    <dgm:pt modelId="{52D78FB6-3EE3-704D-AE87-A96F77032403}" type="sibTrans" cxnId="{03D23ECE-A846-7E4B-80DD-E2A1453B4A34}">
      <dgm:prSet/>
      <dgm:spPr/>
      <dgm:t>
        <a:bodyPr/>
        <a:lstStyle/>
        <a:p>
          <a:endParaRPr lang="fr-CA"/>
        </a:p>
      </dgm:t>
    </dgm:pt>
    <dgm:pt modelId="{37FC6DAD-DADE-DE44-83F1-19D42D5C4E8F}">
      <dgm:prSet phldrT="[Texte]"/>
      <dgm:spPr/>
      <dgm:t>
        <a:bodyPr/>
        <a:lstStyle/>
        <a:p>
          <a:r>
            <a:rPr lang="fr-CA"/>
            <a:t>La découverte</a:t>
          </a:r>
        </a:p>
      </dgm:t>
    </dgm:pt>
    <dgm:pt modelId="{F7229E3F-8DBA-FE45-8AD5-57C41F7CC418}" type="parTrans" cxnId="{6AF0280A-599B-7840-BE22-D6197AE2BBE3}">
      <dgm:prSet/>
      <dgm:spPr/>
      <dgm:t>
        <a:bodyPr/>
        <a:lstStyle/>
        <a:p>
          <a:endParaRPr lang="fr-CA"/>
        </a:p>
      </dgm:t>
    </dgm:pt>
    <dgm:pt modelId="{4EE64076-63D1-A046-8A30-07C42ECD1D20}" type="sibTrans" cxnId="{6AF0280A-599B-7840-BE22-D6197AE2BBE3}">
      <dgm:prSet/>
      <dgm:spPr/>
      <dgm:t>
        <a:bodyPr/>
        <a:lstStyle/>
        <a:p>
          <a:endParaRPr lang="fr-CA"/>
        </a:p>
      </dgm:t>
    </dgm:pt>
    <dgm:pt modelId="{DF9C745B-D424-BD41-8DAF-AA2D1BDB1F58}">
      <dgm:prSet phldrT="[Texte]"/>
      <dgm:spPr/>
      <dgm:t>
        <a:bodyPr/>
        <a:lstStyle/>
        <a:p>
          <a:r>
            <a:rPr lang="fr-CA"/>
            <a:t>La connexion</a:t>
          </a:r>
        </a:p>
      </dgm:t>
    </dgm:pt>
    <dgm:pt modelId="{17E7E2B2-2300-B240-89DA-E41CA25C841B}" type="parTrans" cxnId="{DC79C2EB-5280-5541-ABCB-B46C618095AE}">
      <dgm:prSet/>
      <dgm:spPr/>
      <dgm:t>
        <a:bodyPr/>
        <a:lstStyle/>
        <a:p>
          <a:endParaRPr lang="fr-CA"/>
        </a:p>
      </dgm:t>
    </dgm:pt>
    <dgm:pt modelId="{2AC6500A-5356-D942-9D71-A067D4D9569F}" type="sibTrans" cxnId="{DC79C2EB-5280-5541-ABCB-B46C618095AE}">
      <dgm:prSet/>
      <dgm:spPr/>
      <dgm:t>
        <a:bodyPr/>
        <a:lstStyle/>
        <a:p>
          <a:endParaRPr lang="fr-CA"/>
        </a:p>
      </dgm:t>
    </dgm:pt>
    <dgm:pt modelId="{C3887DCC-E49C-1E48-A311-BBAF86551E05}">
      <dgm:prSet phldrT="[Texte]"/>
      <dgm:spPr/>
      <dgm:t>
        <a:bodyPr/>
        <a:lstStyle/>
        <a:p>
          <a:r>
            <a:rPr lang="fr-CA"/>
            <a:t>La rétroaction</a:t>
          </a:r>
        </a:p>
      </dgm:t>
    </dgm:pt>
    <dgm:pt modelId="{C265364B-9183-0E42-9265-84646A605874}" type="parTrans" cxnId="{9F8495C6-6417-C340-A5C1-837CB570A31A}">
      <dgm:prSet/>
      <dgm:spPr/>
      <dgm:t>
        <a:bodyPr/>
        <a:lstStyle/>
        <a:p>
          <a:endParaRPr lang="fr-CA"/>
        </a:p>
      </dgm:t>
    </dgm:pt>
    <dgm:pt modelId="{C14A1F71-9253-ED4D-8FCA-B358882CA94A}" type="sibTrans" cxnId="{9F8495C6-6417-C340-A5C1-837CB570A31A}">
      <dgm:prSet/>
      <dgm:spPr/>
      <dgm:t>
        <a:bodyPr/>
        <a:lstStyle/>
        <a:p>
          <a:endParaRPr lang="fr-CA"/>
        </a:p>
      </dgm:t>
    </dgm:pt>
    <dgm:pt modelId="{DD7D021F-9325-CB43-BC9C-B23E1FD9F441}" type="pres">
      <dgm:prSet presAssocID="{611DB6B3-F3BF-6E40-8F10-5AB5FF1966A3}" presName="Name0" presStyleCnt="0">
        <dgm:presLayoutVars>
          <dgm:dir/>
          <dgm:resizeHandles val="exact"/>
        </dgm:presLayoutVars>
      </dgm:prSet>
      <dgm:spPr/>
    </dgm:pt>
    <dgm:pt modelId="{5FEE2FD4-12F0-C34D-A4D9-E0369776E023}" type="pres">
      <dgm:prSet presAssocID="{A3485130-C488-814D-BA8F-D39B3B3AAD74}" presName="node" presStyleLbl="node1" presStyleIdx="0" presStyleCnt="5">
        <dgm:presLayoutVars>
          <dgm:bulletEnabled val="1"/>
        </dgm:presLayoutVars>
      </dgm:prSet>
      <dgm:spPr/>
    </dgm:pt>
    <dgm:pt modelId="{1C8DA99A-B6C0-2245-800B-D454D925850D}" type="pres">
      <dgm:prSet presAssocID="{52F2BD5B-53D1-4140-B8B3-E4E22EF77C07}" presName="sibTrans" presStyleLbl="sibTrans2D1" presStyleIdx="0" presStyleCnt="4"/>
      <dgm:spPr/>
    </dgm:pt>
    <dgm:pt modelId="{A01A10F1-6046-CA45-B277-16B05B134E7B}" type="pres">
      <dgm:prSet presAssocID="{52F2BD5B-53D1-4140-B8B3-E4E22EF77C07}" presName="connectorText" presStyleLbl="sibTrans2D1" presStyleIdx="0" presStyleCnt="4"/>
      <dgm:spPr/>
    </dgm:pt>
    <dgm:pt modelId="{1DB6658B-C3DF-FE44-8306-9436854BCCA1}" type="pres">
      <dgm:prSet presAssocID="{6AA62C90-893F-DD4C-BEFE-31FB1F199CF9}" presName="node" presStyleLbl="node1" presStyleIdx="1" presStyleCnt="5">
        <dgm:presLayoutVars>
          <dgm:bulletEnabled val="1"/>
        </dgm:presLayoutVars>
      </dgm:prSet>
      <dgm:spPr/>
    </dgm:pt>
    <dgm:pt modelId="{76F01433-0BB0-E24C-9FB7-8EFEE3CD360C}" type="pres">
      <dgm:prSet presAssocID="{52D78FB6-3EE3-704D-AE87-A96F77032403}" presName="sibTrans" presStyleLbl="sibTrans2D1" presStyleIdx="1" presStyleCnt="4"/>
      <dgm:spPr/>
    </dgm:pt>
    <dgm:pt modelId="{377F88A0-B029-804B-A689-4F2AB4677632}" type="pres">
      <dgm:prSet presAssocID="{52D78FB6-3EE3-704D-AE87-A96F77032403}" presName="connectorText" presStyleLbl="sibTrans2D1" presStyleIdx="1" presStyleCnt="4"/>
      <dgm:spPr/>
    </dgm:pt>
    <dgm:pt modelId="{BB24C6F2-4EB2-2943-83C7-7A14F5743F3B}" type="pres">
      <dgm:prSet presAssocID="{37FC6DAD-DADE-DE44-83F1-19D42D5C4E8F}" presName="node" presStyleLbl="node1" presStyleIdx="2" presStyleCnt="5">
        <dgm:presLayoutVars>
          <dgm:bulletEnabled val="1"/>
        </dgm:presLayoutVars>
      </dgm:prSet>
      <dgm:spPr/>
    </dgm:pt>
    <dgm:pt modelId="{BE1879E9-97B9-4E4C-BD69-47602F160B4C}" type="pres">
      <dgm:prSet presAssocID="{4EE64076-63D1-A046-8A30-07C42ECD1D20}" presName="sibTrans" presStyleLbl="sibTrans2D1" presStyleIdx="2" presStyleCnt="4"/>
      <dgm:spPr/>
    </dgm:pt>
    <dgm:pt modelId="{24DA1FBF-88C8-E84E-AAAA-9729EE23EFD4}" type="pres">
      <dgm:prSet presAssocID="{4EE64076-63D1-A046-8A30-07C42ECD1D20}" presName="connectorText" presStyleLbl="sibTrans2D1" presStyleIdx="2" presStyleCnt="4"/>
      <dgm:spPr/>
    </dgm:pt>
    <dgm:pt modelId="{F6E43EF4-6A2D-B94B-9EF1-FBBB2CB99016}" type="pres">
      <dgm:prSet presAssocID="{DF9C745B-D424-BD41-8DAF-AA2D1BDB1F58}" presName="node" presStyleLbl="node1" presStyleIdx="3" presStyleCnt="5">
        <dgm:presLayoutVars>
          <dgm:bulletEnabled val="1"/>
        </dgm:presLayoutVars>
      </dgm:prSet>
      <dgm:spPr/>
    </dgm:pt>
    <dgm:pt modelId="{649951AB-C4AB-7F49-B11C-01D5B67CFA75}" type="pres">
      <dgm:prSet presAssocID="{2AC6500A-5356-D942-9D71-A067D4D9569F}" presName="sibTrans" presStyleLbl="sibTrans2D1" presStyleIdx="3" presStyleCnt="4"/>
      <dgm:spPr/>
    </dgm:pt>
    <dgm:pt modelId="{A62179F7-7390-B84E-BBFD-ADD402D164D0}" type="pres">
      <dgm:prSet presAssocID="{2AC6500A-5356-D942-9D71-A067D4D9569F}" presName="connectorText" presStyleLbl="sibTrans2D1" presStyleIdx="3" presStyleCnt="4"/>
      <dgm:spPr/>
    </dgm:pt>
    <dgm:pt modelId="{B2D9944A-6540-2F4A-A66D-517A064DB42D}" type="pres">
      <dgm:prSet presAssocID="{C3887DCC-E49C-1E48-A311-BBAF86551E05}" presName="node" presStyleLbl="node1" presStyleIdx="4" presStyleCnt="5">
        <dgm:presLayoutVars>
          <dgm:bulletEnabled val="1"/>
        </dgm:presLayoutVars>
      </dgm:prSet>
      <dgm:spPr/>
    </dgm:pt>
  </dgm:ptLst>
  <dgm:cxnLst>
    <dgm:cxn modelId="{8513D202-70B6-2440-994B-F94228387056}" type="presOf" srcId="{611DB6B3-F3BF-6E40-8F10-5AB5FF1966A3}" destId="{DD7D021F-9325-CB43-BC9C-B23E1FD9F441}" srcOrd="0" destOrd="0" presId="urn:microsoft.com/office/officeart/2005/8/layout/process1"/>
    <dgm:cxn modelId="{6AF0280A-599B-7840-BE22-D6197AE2BBE3}" srcId="{611DB6B3-F3BF-6E40-8F10-5AB5FF1966A3}" destId="{37FC6DAD-DADE-DE44-83F1-19D42D5C4E8F}" srcOrd="2" destOrd="0" parTransId="{F7229E3F-8DBA-FE45-8AD5-57C41F7CC418}" sibTransId="{4EE64076-63D1-A046-8A30-07C42ECD1D20}"/>
    <dgm:cxn modelId="{6804ED16-57D7-E349-826F-A205C66DBAE6}" type="presOf" srcId="{A3485130-C488-814D-BA8F-D39B3B3AAD74}" destId="{5FEE2FD4-12F0-C34D-A4D9-E0369776E023}" srcOrd="0" destOrd="0" presId="urn:microsoft.com/office/officeart/2005/8/layout/process1"/>
    <dgm:cxn modelId="{A572874E-1FAA-7F41-B59F-8BD0D4E41CAA}" type="presOf" srcId="{6AA62C90-893F-DD4C-BEFE-31FB1F199CF9}" destId="{1DB6658B-C3DF-FE44-8306-9436854BCCA1}" srcOrd="0" destOrd="0" presId="urn:microsoft.com/office/officeart/2005/8/layout/process1"/>
    <dgm:cxn modelId="{579CB84F-97AB-C44B-92D2-CE7403912E75}" type="presOf" srcId="{4EE64076-63D1-A046-8A30-07C42ECD1D20}" destId="{BE1879E9-97B9-4E4C-BD69-47602F160B4C}" srcOrd="0" destOrd="0" presId="urn:microsoft.com/office/officeart/2005/8/layout/process1"/>
    <dgm:cxn modelId="{CDEA0555-BFBA-9C4E-8135-E5E561533528}" type="presOf" srcId="{DF9C745B-D424-BD41-8DAF-AA2D1BDB1F58}" destId="{F6E43EF4-6A2D-B94B-9EF1-FBBB2CB99016}" srcOrd="0" destOrd="0" presId="urn:microsoft.com/office/officeart/2005/8/layout/process1"/>
    <dgm:cxn modelId="{5C089F64-05F3-8F43-A73A-D9D99316FA27}" type="presOf" srcId="{4EE64076-63D1-A046-8A30-07C42ECD1D20}" destId="{24DA1FBF-88C8-E84E-AAAA-9729EE23EFD4}" srcOrd="1" destOrd="0" presId="urn:microsoft.com/office/officeart/2005/8/layout/process1"/>
    <dgm:cxn modelId="{1C095969-CC7F-6144-817E-F1D8F56C2C20}" type="presOf" srcId="{37FC6DAD-DADE-DE44-83F1-19D42D5C4E8F}" destId="{BB24C6F2-4EB2-2943-83C7-7A14F5743F3B}" srcOrd="0" destOrd="0" presId="urn:microsoft.com/office/officeart/2005/8/layout/process1"/>
    <dgm:cxn modelId="{FEBA2287-89AC-C844-885F-C72EBC2FC8D1}" srcId="{611DB6B3-F3BF-6E40-8F10-5AB5FF1966A3}" destId="{A3485130-C488-814D-BA8F-D39B3B3AAD74}" srcOrd="0" destOrd="0" parTransId="{7903EE48-A823-FC42-A4C4-17889B361890}" sibTransId="{52F2BD5B-53D1-4140-B8B3-E4E22EF77C07}"/>
    <dgm:cxn modelId="{DF5B378E-C7F5-4349-BD5B-92C717E30204}" type="presOf" srcId="{C3887DCC-E49C-1E48-A311-BBAF86551E05}" destId="{B2D9944A-6540-2F4A-A66D-517A064DB42D}" srcOrd="0" destOrd="0" presId="urn:microsoft.com/office/officeart/2005/8/layout/process1"/>
    <dgm:cxn modelId="{8144B594-87D1-814F-8FB3-C148002AC349}" type="presOf" srcId="{2AC6500A-5356-D942-9D71-A067D4D9569F}" destId="{649951AB-C4AB-7F49-B11C-01D5B67CFA75}" srcOrd="0" destOrd="0" presId="urn:microsoft.com/office/officeart/2005/8/layout/process1"/>
    <dgm:cxn modelId="{33629EA3-70E5-214A-A218-C3499BFC24F0}" type="presOf" srcId="{52F2BD5B-53D1-4140-B8B3-E4E22EF77C07}" destId="{A01A10F1-6046-CA45-B277-16B05B134E7B}" srcOrd="1" destOrd="0" presId="urn:microsoft.com/office/officeart/2005/8/layout/process1"/>
    <dgm:cxn modelId="{18ADCFAE-2436-1143-97F8-E810237EB497}" type="presOf" srcId="{52D78FB6-3EE3-704D-AE87-A96F77032403}" destId="{377F88A0-B029-804B-A689-4F2AB4677632}" srcOrd="1" destOrd="0" presId="urn:microsoft.com/office/officeart/2005/8/layout/process1"/>
    <dgm:cxn modelId="{8F9186B1-F127-7844-B541-519A36F4F2F0}" type="presOf" srcId="{2AC6500A-5356-D942-9D71-A067D4D9569F}" destId="{A62179F7-7390-B84E-BBFD-ADD402D164D0}" srcOrd="1" destOrd="0" presId="urn:microsoft.com/office/officeart/2005/8/layout/process1"/>
    <dgm:cxn modelId="{8209BFB5-3BAF-604A-BE39-97B67794503D}" type="presOf" srcId="{52F2BD5B-53D1-4140-B8B3-E4E22EF77C07}" destId="{1C8DA99A-B6C0-2245-800B-D454D925850D}" srcOrd="0" destOrd="0" presId="urn:microsoft.com/office/officeart/2005/8/layout/process1"/>
    <dgm:cxn modelId="{9F8495C6-6417-C340-A5C1-837CB570A31A}" srcId="{611DB6B3-F3BF-6E40-8F10-5AB5FF1966A3}" destId="{C3887DCC-E49C-1E48-A311-BBAF86551E05}" srcOrd="4" destOrd="0" parTransId="{C265364B-9183-0E42-9265-84646A605874}" sibTransId="{C14A1F71-9253-ED4D-8FCA-B358882CA94A}"/>
    <dgm:cxn modelId="{03D23ECE-A846-7E4B-80DD-E2A1453B4A34}" srcId="{611DB6B3-F3BF-6E40-8F10-5AB5FF1966A3}" destId="{6AA62C90-893F-DD4C-BEFE-31FB1F199CF9}" srcOrd="1" destOrd="0" parTransId="{7FAC92E3-95B5-6A46-8B03-DDF0459D2467}" sibTransId="{52D78FB6-3EE3-704D-AE87-A96F77032403}"/>
    <dgm:cxn modelId="{DC79C2EB-5280-5541-ABCB-B46C618095AE}" srcId="{611DB6B3-F3BF-6E40-8F10-5AB5FF1966A3}" destId="{DF9C745B-D424-BD41-8DAF-AA2D1BDB1F58}" srcOrd="3" destOrd="0" parTransId="{17E7E2B2-2300-B240-89DA-E41CA25C841B}" sibTransId="{2AC6500A-5356-D942-9D71-A067D4D9569F}"/>
    <dgm:cxn modelId="{F71A0BED-B87C-9D49-99DF-0BA069FB56CF}" type="presOf" srcId="{52D78FB6-3EE3-704D-AE87-A96F77032403}" destId="{76F01433-0BB0-E24C-9FB7-8EFEE3CD360C}" srcOrd="0" destOrd="0" presId="urn:microsoft.com/office/officeart/2005/8/layout/process1"/>
    <dgm:cxn modelId="{A0F475FA-0143-E34F-A066-892B13964F73}" type="presParOf" srcId="{DD7D021F-9325-CB43-BC9C-B23E1FD9F441}" destId="{5FEE2FD4-12F0-C34D-A4D9-E0369776E023}" srcOrd="0" destOrd="0" presId="urn:microsoft.com/office/officeart/2005/8/layout/process1"/>
    <dgm:cxn modelId="{FA08E7D3-3BAD-754B-BE90-52B30F292FEF}" type="presParOf" srcId="{DD7D021F-9325-CB43-BC9C-B23E1FD9F441}" destId="{1C8DA99A-B6C0-2245-800B-D454D925850D}" srcOrd="1" destOrd="0" presId="urn:microsoft.com/office/officeart/2005/8/layout/process1"/>
    <dgm:cxn modelId="{9723E7E2-1FBA-1242-B84C-39B3B7B7B533}" type="presParOf" srcId="{1C8DA99A-B6C0-2245-800B-D454D925850D}" destId="{A01A10F1-6046-CA45-B277-16B05B134E7B}" srcOrd="0" destOrd="0" presId="urn:microsoft.com/office/officeart/2005/8/layout/process1"/>
    <dgm:cxn modelId="{0F9970F6-191B-184A-B366-6FD3788B81D4}" type="presParOf" srcId="{DD7D021F-9325-CB43-BC9C-B23E1FD9F441}" destId="{1DB6658B-C3DF-FE44-8306-9436854BCCA1}" srcOrd="2" destOrd="0" presId="urn:microsoft.com/office/officeart/2005/8/layout/process1"/>
    <dgm:cxn modelId="{7F5790EC-6D46-3D41-9727-31FB5EC61B83}" type="presParOf" srcId="{DD7D021F-9325-CB43-BC9C-B23E1FD9F441}" destId="{76F01433-0BB0-E24C-9FB7-8EFEE3CD360C}" srcOrd="3" destOrd="0" presId="urn:microsoft.com/office/officeart/2005/8/layout/process1"/>
    <dgm:cxn modelId="{6FA82EB2-4BCA-CB47-8C7C-F6B13521CE4A}" type="presParOf" srcId="{76F01433-0BB0-E24C-9FB7-8EFEE3CD360C}" destId="{377F88A0-B029-804B-A689-4F2AB4677632}" srcOrd="0" destOrd="0" presId="urn:microsoft.com/office/officeart/2005/8/layout/process1"/>
    <dgm:cxn modelId="{C043CF9A-E2EF-9749-9BA9-3B40DB31AC77}" type="presParOf" srcId="{DD7D021F-9325-CB43-BC9C-B23E1FD9F441}" destId="{BB24C6F2-4EB2-2943-83C7-7A14F5743F3B}" srcOrd="4" destOrd="0" presId="urn:microsoft.com/office/officeart/2005/8/layout/process1"/>
    <dgm:cxn modelId="{ABCE4AC7-916C-A645-BABC-7964199EF2F3}" type="presParOf" srcId="{DD7D021F-9325-CB43-BC9C-B23E1FD9F441}" destId="{BE1879E9-97B9-4E4C-BD69-47602F160B4C}" srcOrd="5" destOrd="0" presId="urn:microsoft.com/office/officeart/2005/8/layout/process1"/>
    <dgm:cxn modelId="{68642DC6-BF15-244D-BDFE-CA92ECDB39EC}" type="presParOf" srcId="{BE1879E9-97B9-4E4C-BD69-47602F160B4C}" destId="{24DA1FBF-88C8-E84E-AAAA-9729EE23EFD4}" srcOrd="0" destOrd="0" presId="urn:microsoft.com/office/officeart/2005/8/layout/process1"/>
    <dgm:cxn modelId="{33E7C54F-360A-A643-B434-1E8A5AE2A7DA}" type="presParOf" srcId="{DD7D021F-9325-CB43-BC9C-B23E1FD9F441}" destId="{F6E43EF4-6A2D-B94B-9EF1-FBBB2CB99016}" srcOrd="6" destOrd="0" presId="urn:microsoft.com/office/officeart/2005/8/layout/process1"/>
    <dgm:cxn modelId="{CBD4AC1D-757E-564B-A9FF-2F33BD37D900}" type="presParOf" srcId="{DD7D021F-9325-CB43-BC9C-B23E1FD9F441}" destId="{649951AB-C4AB-7F49-B11C-01D5B67CFA75}" srcOrd="7" destOrd="0" presId="urn:microsoft.com/office/officeart/2005/8/layout/process1"/>
    <dgm:cxn modelId="{658C2B26-3190-7B45-AA37-9D7997A0C34B}" type="presParOf" srcId="{649951AB-C4AB-7F49-B11C-01D5B67CFA75}" destId="{A62179F7-7390-B84E-BBFD-ADD402D164D0}" srcOrd="0" destOrd="0" presId="urn:microsoft.com/office/officeart/2005/8/layout/process1"/>
    <dgm:cxn modelId="{DA30F5A3-EF28-0C4B-A2FB-FC4604D35DF9}" type="presParOf" srcId="{DD7D021F-9325-CB43-BC9C-B23E1FD9F441}" destId="{B2D9944A-6540-2F4A-A66D-517A064DB42D}" srcOrd="8"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EE2FD4-12F0-C34D-A4D9-E0369776E023}">
      <dsp:nvSpPr>
        <dsp:cNvPr id="0" name=""/>
        <dsp:cNvSpPr/>
      </dsp:nvSpPr>
      <dsp:spPr>
        <a:xfrm>
          <a:off x="2651" y="309791"/>
          <a:ext cx="821868" cy="49312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CA" sz="1100" kern="1200"/>
            <a:t>La préparation</a:t>
          </a:r>
        </a:p>
      </dsp:txBody>
      <dsp:txXfrm>
        <a:off x="17094" y="324234"/>
        <a:ext cx="792982" cy="464234"/>
      </dsp:txXfrm>
    </dsp:sp>
    <dsp:sp modelId="{1C8DA99A-B6C0-2245-800B-D454D925850D}">
      <dsp:nvSpPr>
        <dsp:cNvPr id="0" name=""/>
        <dsp:cNvSpPr/>
      </dsp:nvSpPr>
      <dsp:spPr>
        <a:xfrm>
          <a:off x="906706" y="454440"/>
          <a:ext cx="174236" cy="203823"/>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fr-CA" sz="800" kern="1200"/>
        </a:p>
      </dsp:txBody>
      <dsp:txXfrm>
        <a:off x="906706" y="495205"/>
        <a:ext cx="121965" cy="122293"/>
      </dsp:txXfrm>
    </dsp:sp>
    <dsp:sp modelId="{1DB6658B-C3DF-FE44-8306-9436854BCCA1}">
      <dsp:nvSpPr>
        <dsp:cNvPr id="0" name=""/>
        <dsp:cNvSpPr/>
      </dsp:nvSpPr>
      <dsp:spPr>
        <a:xfrm>
          <a:off x="1153266" y="309791"/>
          <a:ext cx="821868" cy="49312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CA" sz="1100" kern="1200"/>
            <a:t>L'arrivée</a:t>
          </a:r>
        </a:p>
      </dsp:txBody>
      <dsp:txXfrm>
        <a:off x="1167709" y="324234"/>
        <a:ext cx="792982" cy="464234"/>
      </dsp:txXfrm>
    </dsp:sp>
    <dsp:sp modelId="{76F01433-0BB0-E24C-9FB7-8EFEE3CD360C}">
      <dsp:nvSpPr>
        <dsp:cNvPr id="0" name=""/>
        <dsp:cNvSpPr/>
      </dsp:nvSpPr>
      <dsp:spPr>
        <a:xfrm>
          <a:off x="2057321" y="454440"/>
          <a:ext cx="174236" cy="203823"/>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fr-CA" sz="800" kern="1200"/>
        </a:p>
      </dsp:txBody>
      <dsp:txXfrm>
        <a:off x="2057321" y="495205"/>
        <a:ext cx="121965" cy="122293"/>
      </dsp:txXfrm>
    </dsp:sp>
    <dsp:sp modelId="{BB24C6F2-4EB2-2943-83C7-7A14F5743F3B}">
      <dsp:nvSpPr>
        <dsp:cNvPr id="0" name=""/>
        <dsp:cNvSpPr/>
      </dsp:nvSpPr>
      <dsp:spPr>
        <a:xfrm>
          <a:off x="2303882" y="309791"/>
          <a:ext cx="821868" cy="49312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CA" sz="1100" kern="1200"/>
            <a:t>La découverte</a:t>
          </a:r>
        </a:p>
      </dsp:txBody>
      <dsp:txXfrm>
        <a:off x="2318325" y="324234"/>
        <a:ext cx="792982" cy="464234"/>
      </dsp:txXfrm>
    </dsp:sp>
    <dsp:sp modelId="{BE1879E9-97B9-4E4C-BD69-47602F160B4C}">
      <dsp:nvSpPr>
        <dsp:cNvPr id="0" name=""/>
        <dsp:cNvSpPr/>
      </dsp:nvSpPr>
      <dsp:spPr>
        <a:xfrm>
          <a:off x="3207937" y="454440"/>
          <a:ext cx="174236" cy="203823"/>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fr-CA" sz="800" kern="1200"/>
        </a:p>
      </dsp:txBody>
      <dsp:txXfrm>
        <a:off x="3207937" y="495205"/>
        <a:ext cx="121965" cy="122293"/>
      </dsp:txXfrm>
    </dsp:sp>
    <dsp:sp modelId="{F6E43EF4-6A2D-B94B-9EF1-FBBB2CB99016}">
      <dsp:nvSpPr>
        <dsp:cNvPr id="0" name=""/>
        <dsp:cNvSpPr/>
      </dsp:nvSpPr>
      <dsp:spPr>
        <a:xfrm>
          <a:off x="3454497" y="309791"/>
          <a:ext cx="821868" cy="49312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CA" sz="1100" kern="1200"/>
            <a:t>La connexion</a:t>
          </a:r>
        </a:p>
      </dsp:txBody>
      <dsp:txXfrm>
        <a:off x="3468940" y="324234"/>
        <a:ext cx="792982" cy="464234"/>
      </dsp:txXfrm>
    </dsp:sp>
    <dsp:sp modelId="{649951AB-C4AB-7F49-B11C-01D5B67CFA75}">
      <dsp:nvSpPr>
        <dsp:cNvPr id="0" name=""/>
        <dsp:cNvSpPr/>
      </dsp:nvSpPr>
      <dsp:spPr>
        <a:xfrm>
          <a:off x="4358553" y="454440"/>
          <a:ext cx="174236" cy="203823"/>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fr-CA" sz="800" kern="1200"/>
        </a:p>
      </dsp:txBody>
      <dsp:txXfrm>
        <a:off x="4358553" y="495205"/>
        <a:ext cx="121965" cy="122293"/>
      </dsp:txXfrm>
    </dsp:sp>
    <dsp:sp modelId="{B2D9944A-6540-2F4A-A66D-517A064DB42D}">
      <dsp:nvSpPr>
        <dsp:cNvPr id="0" name=""/>
        <dsp:cNvSpPr/>
      </dsp:nvSpPr>
      <dsp:spPr>
        <a:xfrm>
          <a:off x="4605113" y="309791"/>
          <a:ext cx="821868" cy="49312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CA" sz="1100" kern="1200"/>
            <a:t>La rétroaction</a:t>
          </a:r>
        </a:p>
      </dsp:txBody>
      <dsp:txXfrm>
        <a:off x="4619556" y="324234"/>
        <a:ext cx="792982" cy="46423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46487833CDA149931E45D6685396D4" ma:contentTypeVersion="19" ma:contentTypeDescription="Crée un document." ma:contentTypeScope="" ma:versionID="53260e5c421107533bbcac3f1c913347">
  <xsd:schema xmlns:xsd="http://www.w3.org/2001/XMLSchema" xmlns:xs="http://www.w3.org/2001/XMLSchema" xmlns:p="http://schemas.microsoft.com/office/2006/metadata/properties" xmlns:ns2="3d1158b1-444f-4ed1-9b3e-91c6bcef6b7e" xmlns:ns3="87191c3c-747a-4d34-8a47-b9762ebfca10" targetNamespace="http://schemas.microsoft.com/office/2006/metadata/properties" ma:root="true" ma:fieldsID="3e78044f51f96136a7ba6321e8f854e1" ns2:_="" ns3:_="">
    <xsd:import namespace="3d1158b1-444f-4ed1-9b3e-91c6bcef6b7e"/>
    <xsd:import namespace="87191c3c-747a-4d34-8a47-b9762ebfca1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158b1-444f-4ed1-9b3e-91c6bcef6b7e"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f756a977-89e5-4e58-aec6-38772185bcca}" ma:internalName="TaxCatchAll" ma:showField="CatchAllData" ma:web="3d1158b1-444f-4ed1-9b3e-91c6bcef6b7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7191c3c-747a-4d34-8a47-b9762ebfca1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011bc457-280e-423d-95cd-99fa23cb75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7191c3c-747a-4d34-8a47-b9762ebfca10">
      <Terms xmlns="http://schemas.microsoft.com/office/infopath/2007/PartnerControls"/>
    </lcf76f155ced4ddcb4097134ff3c332f>
    <TaxCatchAll xmlns="3d1158b1-444f-4ed1-9b3e-91c6bcef6b7e" xsi:nil="true"/>
  </documentManagement>
</p:properties>
</file>

<file path=customXml/itemProps1.xml><?xml version="1.0" encoding="utf-8"?>
<ds:datastoreItem xmlns:ds="http://schemas.openxmlformats.org/officeDocument/2006/customXml" ds:itemID="{5EFACEBB-7807-43B6-B89A-BFA43385C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1158b1-444f-4ed1-9b3e-91c6bcef6b7e"/>
    <ds:schemaRef ds:uri="87191c3c-747a-4d34-8a47-b9762ebfc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6ED317-7F32-4CCF-935B-98F3C73CBD74}">
  <ds:schemaRefs>
    <ds:schemaRef ds:uri="http://schemas.microsoft.com/sharepoint/v3/contenttype/forms"/>
  </ds:schemaRefs>
</ds:datastoreItem>
</file>

<file path=customXml/itemProps3.xml><?xml version="1.0" encoding="utf-8"?>
<ds:datastoreItem xmlns:ds="http://schemas.openxmlformats.org/officeDocument/2006/customXml" ds:itemID="{EF70C182-D63D-4971-A0F1-62856025108E}">
  <ds:schemaRefs>
    <ds:schemaRef ds:uri="http://schemas.microsoft.com/office/2006/metadata/properties"/>
    <ds:schemaRef ds:uri="http://schemas.microsoft.com/office/infopath/2007/PartnerControls"/>
    <ds:schemaRef ds:uri="87191c3c-747a-4d34-8a47-b9762ebfca10"/>
    <ds:schemaRef ds:uri="3d1158b1-444f-4ed1-9b3e-91c6bcef6b7e"/>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Pages>
  <Words>2073</Words>
  <Characters>11299</Characters>
  <Application>Microsoft Office Word</Application>
  <DocSecurity>0</DocSecurity>
  <Lines>418</Lines>
  <Paragraphs>175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Desrosiers</dc:creator>
  <cp:keywords/>
  <dc:description/>
  <cp:lastModifiedBy>Stéphanie Lehoux</cp:lastModifiedBy>
  <cp:revision>46</cp:revision>
  <dcterms:created xsi:type="dcterms:W3CDTF">2025-10-20T15:37:00Z</dcterms:created>
  <dcterms:modified xsi:type="dcterms:W3CDTF">2026-02-17T17:02:00Z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0x0101008946487833CDA149931E45D6685396D4</vt:lpwstr>
  </property>
  <property fmtid="{D5CDD505-2E9C-101B-9397-08002B2CF9AE}" pid="3" name="MediaServiceImageTags">
    <vt:lpwstr/>
  </property>
</Properties>
</file>